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296" w:rsidRDefault="002E1E93">
      <w:pPr>
        <w:pStyle w:val="Corpsdetexte"/>
        <w:rPr>
          <w:rFonts w:ascii="Times New Roman"/>
          <w:sz w:val="28"/>
        </w:rPr>
      </w:pPr>
      <w:r>
        <w:rPr>
          <w:rFonts w:ascii="Times New Roman"/>
          <w:noProof/>
          <w:sz w:val="28"/>
          <w:lang w:eastAsia="fr-FR"/>
        </w:rPr>
        <w:drawing>
          <wp:anchor distT="0" distB="0" distL="0" distR="0" simplePos="0" relativeHeight="251657216" behindDoc="0" locked="0" layoutInCell="1" allowOverlap="1">
            <wp:simplePos x="0" y="0"/>
            <wp:positionH relativeFrom="page">
              <wp:posOffset>603250</wp:posOffset>
            </wp:positionH>
            <wp:positionV relativeFrom="page">
              <wp:posOffset>534669</wp:posOffset>
            </wp:positionV>
            <wp:extent cx="909319" cy="134239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9319" cy="1342390"/>
                    </a:xfrm>
                    <a:prstGeom prst="rect">
                      <a:avLst/>
                    </a:prstGeom>
                  </pic:spPr>
                </pic:pic>
              </a:graphicData>
            </a:graphic>
          </wp:anchor>
        </w:drawing>
      </w:r>
    </w:p>
    <w:p w:rsidR="00FC4296" w:rsidRDefault="00FC4296">
      <w:pPr>
        <w:pStyle w:val="Corpsdetexte"/>
        <w:rPr>
          <w:rFonts w:ascii="Times New Roman"/>
          <w:sz w:val="28"/>
        </w:rPr>
      </w:pPr>
    </w:p>
    <w:p w:rsidR="00FC4296" w:rsidRDefault="00FC4296">
      <w:pPr>
        <w:pStyle w:val="Corpsdetexte"/>
        <w:rPr>
          <w:rFonts w:ascii="Times New Roman"/>
          <w:sz w:val="28"/>
        </w:rPr>
      </w:pPr>
    </w:p>
    <w:p w:rsidR="00FC4296" w:rsidRDefault="00FC4296">
      <w:pPr>
        <w:pStyle w:val="Corpsdetexte"/>
        <w:spacing w:before="273"/>
        <w:rPr>
          <w:rFonts w:ascii="Times New Roman"/>
          <w:sz w:val="28"/>
        </w:rPr>
      </w:pPr>
    </w:p>
    <w:p w:rsidR="00FC4296" w:rsidRPr="002F145D" w:rsidRDefault="002E1E93" w:rsidP="002F145D">
      <w:pPr>
        <w:pStyle w:val="Paragraphedeliste"/>
        <w:numPr>
          <w:ilvl w:val="0"/>
          <w:numId w:val="4"/>
        </w:numPr>
        <w:spacing w:before="1"/>
        <w:ind w:right="726"/>
        <w:jc w:val="center"/>
        <w:rPr>
          <w:rFonts w:ascii="Arial"/>
          <w:b/>
          <w:sz w:val="28"/>
        </w:rPr>
      </w:pPr>
      <w:r w:rsidRPr="002F145D">
        <w:rPr>
          <w:rFonts w:ascii="Arial"/>
          <w:b/>
          <w:sz w:val="28"/>
        </w:rPr>
        <w:t>REGLEMENT</w:t>
      </w:r>
      <w:r w:rsidR="002F145D" w:rsidRPr="002F145D">
        <w:rPr>
          <w:rFonts w:ascii="Arial"/>
          <w:b/>
          <w:sz w:val="28"/>
        </w:rPr>
        <w:t xml:space="preserve"> </w:t>
      </w:r>
      <w:r w:rsidRPr="002F145D">
        <w:rPr>
          <w:rFonts w:ascii="Arial"/>
          <w:b/>
          <w:sz w:val="28"/>
        </w:rPr>
        <w:t>INTERIEUR</w:t>
      </w:r>
      <w:r w:rsidR="002F145D">
        <w:rPr>
          <w:rFonts w:ascii="Arial"/>
          <w:b/>
          <w:sz w:val="28"/>
        </w:rPr>
        <w:t xml:space="preserve"> </w:t>
      </w:r>
      <w:r w:rsidRPr="002F145D">
        <w:rPr>
          <w:rFonts w:ascii="Arial"/>
          <w:b/>
          <w:spacing w:val="-10"/>
          <w:sz w:val="28"/>
        </w:rPr>
        <w:t>-</w:t>
      </w:r>
    </w:p>
    <w:p w:rsidR="00FC4296" w:rsidRDefault="00FC4296">
      <w:pPr>
        <w:pStyle w:val="Corpsdetexte"/>
        <w:rPr>
          <w:rFonts w:ascii="Arial"/>
          <w:b/>
          <w:sz w:val="28"/>
        </w:rPr>
      </w:pPr>
    </w:p>
    <w:p w:rsidR="00FC4296" w:rsidRDefault="00FC4296">
      <w:pPr>
        <w:pStyle w:val="Corpsdetexte"/>
        <w:rPr>
          <w:rFonts w:ascii="Arial"/>
          <w:b/>
          <w:sz w:val="28"/>
        </w:rPr>
      </w:pPr>
    </w:p>
    <w:p w:rsidR="00FC4296" w:rsidRDefault="00FC4296">
      <w:pPr>
        <w:pStyle w:val="Corpsdetexte"/>
        <w:rPr>
          <w:rFonts w:ascii="Arial"/>
          <w:b/>
          <w:sz w:val="28"/>
        </w:rPr>
      </w:pPr>
    </w:p>
    <w:p w:rsidR="00FC4296" w:rsidRDefault="00FC4296">
      <w:pPr>
        <w:pStyle w:val="Corpsdetexte"/>
        <w:spacing w:before="229"/>
        <w:rPr>
          <w:rFonts w:ascii="Arial"/>
          <w:b/>
          <w:sz w:val="28"/>
        </w:rPr>
      </w:pPr>
    </w:p>
    <w:p w:rsidR="00FC4296" w:rsidRDefault="002E1E93">
      <w:pPr>
        <w:tabs>
          <w:tab w:val="left" w:pos="2271"/>
        </w:tabs>
        <w:ind w:left="854"/>
        <w:rPr>
          <w:sz w:val="24"/>
        </w:rPr>
      </w:pPr>
      <w:r>
        <w:rPr>
          <w:sz w:val="24"/>
        </w:rPr>
        <w:t>Titre</w:t>
      </w:r>
      <w:r w:rsidR="002F145D">
        <w:rPr>
          <w:sz w:val="24"/>
        </w:rPr>
        <w:t xml:space="preserve"> </w:t>
      </w:r>
      <w:r>
        <w:rPr>
          <w:sz w:val="24"/>
        </w:rPr>
        <w:t>1</w:t>
      </w:r>
      <w:r>
        <w:rPr>
          <w:spacing w:val="-10"/>
          <w:sz w:val="24"/>
        </w:rPr>
        <w:t>:</w:t>
      </w:r>
      <w:r>
        <w:rPr>
          <w:sz w:val="24"/>
        </w:rPr>
        <w:tab/>
        <w:t>Cotisation</w:t>
      </w:r>
      <w:r w:rsidR="002F145D">
        <w:rPr>
          <w:sz w:val="24"/>
        </w:rPr>
        <w:t xml:space="preserve"> </w:t>
      </w:r>
      <w:r>
        <w:rPr>
          <w:spacing w:val="-2"/>
          <w:sz w:val="24"/>
        </w:rPr>
        <w:t>annuelle</w:t>
      </w:r>
    </w:p>
    <w:p w:rsidR="00FC4296" w:rsidRDefault="00FC4296">
      <w:pPr>
        <w:pStyle w:val="Corpsdetexte"/>
        <w:rPr>
          <w:sz w:val="24"/>
        </w:rPr>
      </w:pPr>
    </w:p>
    <w:p w:rsidR="00DA21AC" w:rsidRDefault="002E1E93" w:rsidP="00DA21AC">
      <w:pPr>
        <w:tabs>
          <w:tab w:val="left" w:pos="2271"/>
        </w:tabs>
        <w:spacing w:line="480" w:lineRule="auto"/>
        <w:ind w:left="854" w:right="1270"/>
        <w:rPr>
          <w:sz w:val="24"/>
        </w:rPr>
      </w:pPr>
      <w:r>
        <w:rPr>
          <w:sz w:val="24"/>
        </w:rPr>
        <w:t>Titre 2 :</w:t>
      </w:r>
      <w:r>
        <w:rPr>
          <w:sz w:val="24"/>
        </w:rPr>
        <w:tab/>
        <w:t>Administration</w:t>
      </w:r>
      <w:r w:rsidR="002F145D">
        <w:rPr>
          <w:sz w:val="24"/>
        </w:rPr>
        <w:t xml:space="preserve"> </w:t>
      </w:r>
      <w:r>
        <w:rPr>
          <w:sz w:val="24"/>
        </w:rPr>
        <w:t>et</w:t>
      </w:r>
      <w:r w:rsidR="002F145D">
        <w:rPr>
          <w:sz w:val="24"/>
        </w:rPr>
        <w:t xml:space="preserve"> </w:t>
      </w:r>
      <w:r>
        <w:rPr>
          <w:sz w:val="24"/>
        </w:rPr>
        <w:t>Fonctionnement</w:t>
      </w:r>
    </w:p>
    <w:p w:rsidR="00FC4296" w:rsidRDefault="00DA21AC" w:rsidP="00DA21AC">
      <w:pPr>
        <w:tabs>
          <w:tab w:val="left" w:pos="2271"/>
        </w:tabs>
        <w:spacing w:line="480" w:lineRule="auto"/>
        <w:ind w:left="854" w:right="1270"/>
        <w:rPr>
          <w:sz w:val="24"/>
        </w:rPr>
      </w:pPr>
      <w:r>
        <w:rPr>
          <w:sz w:val="24"/>
        </w:rPr>
        <w:t>T</w:t>
      </w:r>
      <w:r w:rsidR="002E1E93">
        <w:rPr>
          <w:sz w:val="24"/>
        </w:rPr>
        <w:t>itre 3 :</w:t>
      </w:r>
      <w:r w:rsidR="002E1E93">
        <w:rPr>
          <w:sz w:val="24"/>
        </w:rPr>
        <w:tab/>
        <w:t>Contrôle d'honorabilité</w:t>
      </w:r>
    </w:p>
    <w:p w:rsidR="00FC4296" w:rsidRDefault="002E1E93">
      <w:pPr>
        <w:tabs>
          <w:tab w:val="left" w:pos="2271"/>
        </w:tabs>
        <w:spacing w:line="480" w:lineRule="auto"/>
        <w:ind w:left="854" w:right="2887"/>
        <w:rPr>
          <w:sz w:val="24"/>
        </w:rPr>
      </w:pPr>
      <w:r>
        <w:rPr>
          <w:sz w:val="24"/>
        </w:rPr>
        <w:t>Titre 4 :</w:t>
      </w:r>
      <w:r>
        <w:rPr>
          <w:sz w:val="24"/>
        </w:rPr>
        <w:tab/>
        <w:t>Membre:Démission-Exclusion-Décès Titre 5 :</w:t>
      </w:r>
      <w:r>
        <w:rPr>
          <w:sz w:val="24"/>
        </w:rPr>
        <w:tab/>
        <w:t>Indemnités de remboursement</w:t>
      </w:r>
    </w:p>
    <w:p w:rsidR="00DA21AC" w:rsidRDefault="002E1E93" w:rsidP="00DA21AC">
      <w:pPr>
        <w:tabs>
          <w:tab w:val="left" w:pos="2271"/>
        </w:tabs>
        <w:spacing w:line="480" w:lineRule="auto"/>
        <w:ind w:left="854" w:right="1412"/>
        <w:rPr>
          <w:sz w:val="24"/>
        </w:rPr>
      </w:pPr>
      <w:r>
        <w:rPr>
          <w:sz w:val="24"/>
        </w:rPr>
        <w:t>Titre 6 :</w:t>
      </w:r>
      <w:r>
        <w:rPr>
          <w:sz w:val="24"/>
        </w:rPr>
        <w:tab/>
        <w:t>Pénalités</w:t>
      </w:r>
      <w:r w:rsidR="002F145D">
        <w:rPr>
          <w:sz w:val="24"/>
        </w:rPr>
        <w:t xml:space="preserve"> </w:t>
      </w:r>
      <w:r>
        <w:rPr>
          <w:sz w:val="24"/>
        </w:rPr>
        <w:t>financières</w:t>
      </w:r>
      <w:r w:rsidR="002F145D">
        <w:rPr>
          <w:sz w:val="24"/>
        </w:rPr>
        <w:t xml:space="preserve"> </w:t>
      </w:r>
      <w:r>
        <w:rPr>
          <w:sz w:val="24"/>
        </w:rPr>
        <w:t>à</w:t>
      </w:r>
      <w:r w:rsidR="002F145D">
        <w:rPr>
          <w:sz w:val="24"/>
        </w:rPr>
        <w:t xml:space="preserve"> </w:t>
      </w:r>
      <w:r>
        <w:rPr>
          <w:sz w:val="24"/>
        </w:rPr>
        <w:t>l'encontre</w:t>
      </w:r>
      <w:r w:rsidR="002F145D">
        <w:rPr>
          <w:sz w:val="24"/>
        </w:rPr>
        <w:t xml:space="preserve"> </w:t>
      </w:r>
      <w:r>
        <w:rPr>
          <w:sz w:val="24"/>
        </w:rPr>
        <w:t>d'un</w:t>
      </w:r>
      <w:r w:rsidR="002F145D">
        <w:rPr>
          <w:sz w:val="24"/>
        </w:rPr>
        <w:t xml:space="preserve"> </w:t>
      </w:r>
      <w:r>
        <w:rPr>
          <w:sz w:val="24"/>
        </w:rPr>
        <w:t xml:space="preserve">adhérent </w:t>
      </w:r>
    </w:p>
    <w:p w:rsidR="00FC4296" w:rsidRDefault="002E1E93" w:rsidP="00DA21AC">
      <w:pPr>
        <w:tabs>
          <w:tab w:val="left" w:pos="2271"/>
        </w:tabs>
        <w:spacing w:line="480" w:lineRule="auto"/>
        <w:ind w:left="854" w:right="1412"/>
        <w:rPr>
          <w:sz w:val="24"/>
        </w:rPr>
      </w:pPr>
      <w:r>
        <w:rPr>
          <w:sz w:val="24"/>
        </w:rPr>
        <w:t>Titre 7 :</w:t>
      </w:r>
      <w:r>
        <w:rPr>
          <w:sz w:val="24"/>
        </w:rPr>
        <w:tab/>
        <w:t>Exercice social</w:t>
      </w:r>
    </w:p>
    <w:p w:rsidR="00FC4296" w:rsidRDefault="002E1E93">
      <w:pPr>
        <w:tabs>
          <w:tab w:val="left" w:pos="2271"/>
        </w:tabs>
        <w:spacing w:before="1"/>
        <w:ind w:left="854"/>
        <w:rPr>
          <w:sz w:val="24"/>
        </w:rPr>
      </w:pPr>
      <w:r>
        <w:rPr>
          <w:sz w:val="24"/>
        </w:rPr>
        <w:t>Titre 8</w:t>
      </w:r>
      <w:r>
        <w:rPr>
          <w:spacing w:val="-10"/>
          <w:sz w:val="24"/>
        </w:rPr>
        <w:t>:</w:t>
      </w:r>
      <w:r>
        <w:rPr>
          <w:sz w:val="24"/>
        </w:rPr>
        <w:tab/>
        <w:t>Assemblée</w:t>
      </w:r>
      <w:r w:rsidR="002F145D">
        <w:rPr>
          <w:sz w:val="24"/>
        </w:rPr>
        <w:t xml:space="preserve"> </w:t>
      </w:r>
      <w:r>
        <w:rPr>
          <w:spacing w:val="-2"/>
          <w:sz w:val="24"/>
        </w:rPr>
        <w:t>générale</w:t>
      </w:r>
    </w:p>
    <w:p w:rsidR="00FC4296" w:rsidRDefault="002E1E93">
      <w:pPr>
        <w:tabs>
          <w:tab w:val="left" w:pos="2271"/>
        </w:tabs>
        <w:spacing w:before="276"/>
        <w:ind w:left="854"/>
        <w:rPr>
          <w:sz w:val="24"/>
        </w:rPr>
      </w:pPr>
      <w:r>
        <w:rPr>
          <w:sz w:val="24"/>
        </w:rPr>
        <w:t>Titre</w:t>
      </w:r>
      <w:r w:rsidR="002F145D">
        <w:rPr>
          <w:sz w:val="24"/>
        </w:rPr>
        <w:t xml:space="preserve"> </w:t>
      </w:r>
      <w:r>
        <w:rPr>
          <w:sz w:val="24"/>
        </w:rPr>
        <w:t>9</w:t>
      </w:r>
      <w:r>
        <w:rPr>
          <w:spacing w:val="-10"/>
          <w:sz w:val="24"/>
        </w:rPr>
        <w:t>:</w:t>
      </w:r>
      <w:r>
        <w:rPr>
          <w:sz w:val="24"/>
        </w:rPr>
        <w:tab/>
        <w:t>Diffusion</w:t>
      </w:r>
      <w:r w:rsidR="002F145D">
        <w:rPr>
          <w:sz w:val="24"/>
        </w:rPr>
        <w:t xml:space="preserve"> </w:t>
      </w:r>
      <w:r>
        <w:rPr>
          <w:sz w:val="24"/>
        </w:rPr>
        <w:t>et</w:t>
      </w:r>
      <w:r w:rsidR="002F145D">
        <w:rPr>
          <w:sz w:val="24"/>
        </w:rPr>
        <w:t xml:space="preserve"> </w:t>
      </w:r>
      <w:r>
        <w:rPr>
          <w:sz w:val="24"/>
        </w:rPr>
        <w:t>Modification</w:t>
      </w:r>
      <w:r w:rsidR="002F145D">
        <w:rPr>
          <w:sz w:val="24"/>
        </w:rPr>
        <w:t xml:space="preserve"> </w:t>
      </w:r>
      <w:r>
        <w:rPr>
          <w:sz w:val="24"/>
        </w:rPr>
        <w:t>du</w:t>
      </w:r>
      <w:r w:rsidR="002F145D">
        <w:rPr>
          <w:sz w:val="24"/>
        </w:rPr>
        <w:t xml:space="preserve"> </w:t>
      </w:r>
      <w:r>
        <w:rPr>
          <w:sz w:val="24"/>
        </w:rPr>
        <w:t>règlement</w:t>
      </w:r>
      <w:r w:rsidR="002F145D">
        <w:rPr>
          <w:sz w:val="24"/>
        </w:rPr>
        <w:t xml:space="preserve"> </w:t>
      </w:r>
      <w:r>
        <w:rPr>
          <w:spacing w:val="-2"/>
          <w:sz w:val="24"/>
        </w:rPr>
        <w:t>intérieur</w:t>
      </w:r>
    </w:p>
    <w:p w:rsidR="00FC4296" w:rsidRDefault="002E1E93">
      <w:pPr>
        <w:tabs>
          <w:tab w:val="left" w:pos="2271"/>
        </w:tabs>
        <w:spacing w:before="276"/>
        <w:ind w:left="854"/>
        <w:rPr>
          <w:sz w:val="24"/>
        </w:rPr>
      </w:pPr>
      <w:r>
        <w:rPr>
          <w:sz w:val="24"/>
        </w:rPr>
        <w:t>Titre</w:t>
      </w:r>
      <w:r w:rsidR="002F145D">
        <w:rPr>
          <w:sz w:val="24"/>
        </w:rPr>
        <w:t xml:space="preserve"> </w:t>
      </w:r>
      <w:r>
        <w:rPr>
          <w:spacing w:val="-5"/>
          <w:sz w:val="24"/>
        </w:rPr>
        <w:t>10:</w:t>
      </w:r>
      <w:r>
        <w:rPr>
          <w:sz w:val="24"/>
        </w:rPr>
        <w:tab/>
        <w:t>Modalités</w:t>
      </w:r>
      <w:r w:rsidR="002F145D">
        <w:rPr>
          <w:sz w:val="24"/>
        </w:rPr>
        <w:t xml:space="preserve"> </w:t>
      </w:r>
      <w:r>
        <w:rPr>
          <w:sz w:val="24"/>
        </w:rPr>
        <w:t>et</w:t>
      </w:r>
      <w:r w:rsidR="002F145D">
        <w:rPr>
          <w:sz w:val="24"/>
        </w:rPr>
        <w:t xml:space="preserve"> </w:t>
      </w:r>
      <w:r>
        <w:rPr>
          <w:sz w:val="24"/>
        </w:rPr>
        <w:t>règles</w:t>
      </w:r>
      <w:r w:rsidR="002F145D">
        <w:rPr>
          <w:sz w:val="24"/>
        </w:rPr>
        <w:t xml:space="preserve"> </w:t>
      </w:r>
      <w:r>
        <w:rPr>
          <w:sz w:val="24"/>
        </w:rPr>
        <w:t>d'utilisation</w:t>
      </w:r>
      <w:r w:rsidR="002F145D">
        <w:rPr>
          <w:sz w:val="24"/>
        </w:rPr>
        <w:t xml:space="preserve"> </w:t>
      </w:r>
      <w:r>
        <w:rPr>
          <w:sz w:val="24"/>
        </w:rPr>
        <w:t>d'un</w:t>
      </w:r>
      <w:r w:rsidR="002F145D">
        <w:rPr>
          <w:sz w:val="24"/>
        </w:rPr>
        <w:t xml:space="preserve"> </w:t>
      </w:r>
      <w:r>
        <w:rPr>
          <w:sz w:val="24"/>
        </w:rPr>
        <w:t>véhicule</w:t>
      </w:r>
      <w:r w:rsidR="002F145D">
        <w:rPr>
          <w:sz w:val="24"/>
        </w:rPr>
        <w:t xml:space="preserve"> </w:t>
      </w:r>
      <w:r>
        <w:rPr>
          <w:sz w:val="24"/>
        </w:rPr>
        <w:t>de</w:t>
      </w:r>
      <w:r w:rsidR="002F145D">
        <w:rPr>
          <w:sz w:val="24"/>
        </w:rPr>
        <w:t xml:space="preserve"> </w:t>
      </w:r>
      <w:r>
        <w:rPr>
          <w:spacing w:val="-2"/>
          <w:sz w:val="24"/>
        </w:rPr>
        <w:t>l'association</w:t>
      </w:r>
    </w:p>
    <w:p w:rsidR="00FC4296" w:rsidRDefault="00FC4296">
      <w:pPr>
        <w:pStyle w:val="Corpsdetexte"/>
        <w:rPr>
          <w:sz w:val="24"/>
        </w:rPr>
      </w:pPr>
    </w:p>
    <w:p w:rsidR="00FC4296" w:rsidRDefault="00FC4296">
      <w:pPr>
        <w:pStyle w:val="Corpsdetexte"/>
        <w:rPr>
          <w:sz w:val="24"/>
        </w:rPr>
      </w:pPr>
    </w:p>
    <w:p w:rsidR="00FC4296" w:rsidRDefault="00FC4296">
      <w:pPr>
        <w:pStyle w:val="Corpsdetexte"/>
        <w:rPr>
          <w:sz w:val="24"/>
        </w:rPr>
      </w:pPr>
    </w:p>
    <w:p w:rsidR="00FC4296" w:rsidRDefault="00FC4296">
      <w:pPr>
        <w:pStyle w:val="Corpsdetexte"/>
        <w:rPr>
          <w:sz w:val="24"/>
        </w:rPr>
      </w:pPr>
    </w:p>
    <w:p w:rsidR="00FC4296" w:rsidRDefault="00FC4296">
      <w:pPr>
        <w:pStyle w:val="Corpsdetexte"/>
        <w:rPr>
          <w:sz w:val="24"/>
        </w:rPr>
      </w:pPr>
    </w:p>
    <w:p w:rsidR="00FC4296" w:rsidRDefault="00FC4296">
      <w:pPr>
        <w:pStyle w:val="Corpsdetexte"/>
        <w:rPr>
          <w:sz w:val="24"/>
        </w:rPr>
      </w:pPr>
    </w:p>
    <w:p w:rsidR="00FC4296" w:rsidRDefault="00FC4296">
      <w:pPr>
        <w:pStyle w:val="Corpsdetexte"/>
        <w:rPr>
          <w:sz w:val="24"/>
        </w:rPr>
      </w:pPr>
    </w:p>
    <w:p w:rsidR="00FC4296" w:rsidRDefault="00FC4296">
      <w:pPr>
        <w:pStyle w:val="Corpsdetexte"/>
        <w:rPr>
          <w:sz w:val="24"/>
        </w:rPr>
      </w:pPr>
    </w:p>
    <w:p w:rsidR="00FC4296" w:rsidRDefault="00FC4296">
      <w:pPr>
        <w:pStyle w:val="Corpsdetexte"/>
        <w:rPr>
          <w:sz w:val="24"/>
        </w:rPr>
      </w:pPr>
    </w:p>
    <w:p w:rsidR="00FC4296" w:rsidRDefault="00FC4296">
      <w:pPr>
        <w:pStyle w:val="Corpsdetexte"/>
        <w:rPr>
          <w:sz w:val="24"/>
        </w:rPr>
      </w:pPr>
    </w:p>
    <w:p w:rsidR="00FC4296" w:rsidRDefault="00FC4296">
      <w:pPr>
        <w:pStyle w:val="Corpsdetexte"/>
        <w:spacing w:before="1"/>
        <w:rPr>
          <w:sz w:val="24"/>
        </w:rPr>
      </w:pPr>
    </w:p>
    <w:p w:rsidR="00FC4296" w:rsidRDefault="002E1E93">
      <w:pPr>
        <w:ind w:right="726"/>
        <w:jc w:val="center"/>
        <w:rPr>
          <w:rFonts w:ascii="Arial" w:hAnsi="Arial"/>
          <w:i/>
          <w:sz w:val="20"/>
        </w:rPr>
      </w:pPr>
      <w:r>
        <w:rPr>
          <w:rFonts w:ascii="Arial" w:hAnsi="Arial"/>
          <w:i/>
          <w:sz w:val="20"/>
        </w:rPr>
        <w:t>Le</w:t>
      </w:r>
      <w:r w:rsidR="002F145D">
        <w:rPr>
          <w:rFonts w:ascii="Arial" w:hAnsi="Arial"/>
          <w:i/>
          <w:sz w:val="20"/>
        </w:rPr>
        <w:t xml:space="preserve"> </w:t>
      </w:r>
      <w:r>
        <w:rPr>
          <w:rFonts w:ascii="Arial" w:hAnsi="Arial"/>
          <w:i/>
          <w:sz w:val="20"/>
        </w:rPr>
        <w:t>masculin</w:t>
      </w:r>
      <w:r w:rsidR="002F145D">
        <w:rPr>
          <w:rFonts w:ascii="Arial" w:hAnsi="Arial"/>
          <w:i/>
          <w:sz w:val="20"/>
        </w:rPr>
        <w:t xml:space="preserve"> </w:t>
      </w:r>
      <w:r>
        <w:rPr>
          <w:rFonts w:ascii="Arial" w:hAnsi="Arial"/>
          <w:i/>
          <w:sz w:val="20"/>
        </w:rPr>
        <w:t>est</w:t>
      </w:r>
      <w:r w:rsidR="002F145D">
        <w:rPr>
          <w:rFonts w:ascii="Arial" w:hAnsi="Arial"/>
          <w:i/>
          <w:sz w:val="20"/>
        </w:rPr>
        <w:t xml:space="preserve"> </w:t>
      </w:r>
      <w:r>
        <w:rPr>
          <w:rFonts w:ascii="Arial" w:hAnsi="Arial"/>
          <w:i/>
          <w:sz w:val="20"/>
        </w:rPr>
        <w:t>utilisé</w:t>
      </w:r>
      <w:r w:rsidR="002F145D">
        <w:rPr>
          <w:rFonts w:ascii="Arial" w:hAnsi="Arial"/>
          <w:i/>
          <w:sz w:val="20"/>
        </w:rPr>
        <w:t xml:space="preserve"> </w:t>
      </w:r>
      <w:r>
        <w:rPr>
          <w:rFonts w:ascii="Arial" w:hAnsi="Arial"/>
          <w:i/>
          <w:sz w:val="20"/>
        </w:rPr>
        <w:t>pour</w:t>
      </w:r>
      <w:r w:rsidR="002F145D">
        <w:rPr>
          <w:rFonts w:ascii="Arial" w:hAnsi="Arial"/>
          <w:i/>
          <w:sz w:val="20"/>
        </w:rPr>
        <w:t xml:space="preserve"> </w:t>
      </w:r>
      <w:r>
        <w:rPr>
          <w:rFonts w:ascii="Arial" w:hAnsi="Arial"/>
          <w:i/>
          <w:sz w:val="20"/>
        </w:rPr>
        <w:t>alléger</w:t>
      </w:r>
      <w:r w:rsidR="002F145D">
        <w:rPr>
          <w:rFonts w:ascii="Arial" w:hAnsi="Arial"/>
          <w:i/>
          <w:sz w:val="20"/>
        </w:rPr>
        <w:t xml:space="preserve"> </w:t>
      </w:r>
      <w:r>
        <w:rPr>
          <w:rFonts w:ascii="Arial" w:hAnsi="Arial"/>
          <w:i/>
          <w:sz w:val="20"/>
        </w:rPr>
        <w:t>le</w:t>
      </w:r>
      <w:r w:rsidR="002F145D">
        <w:rPr>
          <w:rFonts w:ascii="Arial" w:hAnsi="Arial"/>
          <w:i/>
          <w:sz w:val="20"/>
        </w:rPr>
        <w:t xml:space="preserve"> </w:t>
      </w:r>
      <w:r>
        <w:rPr>
          <w:rFonts w:ascii="Arial" w:hAnsi="Arial"/>
          <w:i/>
          <w:sz w:val="20"/>
        </w:rPr>
        <w:t>texte,</w:t>
      </w:r>
      <w:r w:rsidR="002F145D">
        <w:rPr>
          <w:rFonts w:ascii="Arial" w:hAnsi="Arial"/>
          <w:i/>
          <w:sz w:val="20"/>
        </w:rPr>
        <w:t xml:space="preserve"> </w:t>
      </w:r>
      <w:r>
        <w:rPr>
          <w:rFonts w:ascii="Arial" w:hAnsi="Arial"/>
          <w:i/>
          <w:sz w:val="20"/>
        </w:rPr>
        <w:t>et</w:t>
      </w:r>
      <w:r w:rsidR="002F145D">
        <w:rPr>
          <w:rFonts w:ascii="Arial" w:hAnsi="Arial"/>
          <w:i/>
          <w:sz w:val="20"/>
        </w:rPr>
        <w:t xml:space="preserve"> ce </w:t>
      </w:r>
      <w:r>
        <w:rPr>
          <w:rFonts w:ascii="Arial" w:hAnsi="Arial"/>
          <w:i/>
          <w:sz w:val="20"/>
        </w:rPr>
        <w:t>sans</w:t>
      </w:r>
      <w:r w:rsidR="002F145D">
        <w:rPr>
          <w:rFonts w:ascii="Arial" w:hAnsi="Arial"/>
          <w:i/>
          <w:sz w:val="20"/>
        </w:rPr>
        <w:t xml:space="preserve"> </w:t>
      </w:r>
      <w:r>
        <w:rPr>
          <w:rFonts w:ascii="Arial" w:hAnsi="Arial"/>
          <w:i/>
          <w:sz w:val="20"/>
        </w:rPr>
        <w:t>préjudice</w:t>
      </w:r>
      <w:r w:rsidR="002F145D">
        <w:rPr>
          <w:rFonts w:ascii="Arial" w:hAnsi="Arial"/>
          <w:i/>
          <w:sz w:val="20"/>
        </w:rPr>
        <w:t xml:space="preserve"> </w:t>
      </w:r>
      <w:r>
        <w:rPr>
          <w:rFonts w:ascii="Arial" w:hAnsi="Arial"/>
          <w:i/>
          <w:sz w:val="20"/>
        </w:rPr>
        <w:t>pour</w:t>
      </w:r>
      <w:r w:rsidR="002F145D">
        <w:rPr>
          <w:rFonts w:ascii="Arial" w:hAnsi="Arial"/>
          <w:i/>
          <w:sz w:val="20"/>
        </w:rPr>
        <w:t xml:space="preserve"> </w:t>
      </w:r>
      <w:r>
        <w:rPr>
          <w:rFonts w:ascii="Arial" w:hAnsi="Arial"/>
          <w:i/>
          <w:sz w:val="20"/>
        </w:rPr>
        <w:t>la</w:t>
      </w:r>
      <w:r w:rsidR="002F145D">
        <w:rPr>
          <w:rFonts w:ascii="Arial" w:hAnsi="Arial"/>
          <w:i/>
          <w:sz w:val="20"/>
        </w:rPr>
        <w:t xml:space="preserve"> </w:t>
      </w:r>
      <w:r>
        <w:rPr>
          <w:rFonts w:ascii="Arial" w:hAnsi="Arial"/>
          <w:i/>
          <w:sz w:val="20"/>
        </w:rPr>
        <w:t>forme</w:t>
      </w:r>
      <w:r w:rsidR="002F145D">
        <w:rPr>
          <w:rFonts w:ascii="Arial" w:hAnsi="Arial"/>
          <w:i/>
          <w:sz w:val="20"/>
        </w:rPr>
        <w:t xml:space="preserve"> </w:t>
      </w:r>
      <w:r>
        <w:rPr>
          <w:rFonts w:ascii="Arial" w:hAnsi="Arial"/>
          <w:i/>
          <w:spacing w:val="-2"/>
          <w:sz w:val="20"/>
        </w:rPr>
        <w:t>féminine.</w:t>
      </w:r>
    </w:p>
    <w:p w:rsidR="00FC4296" w:rsidRDefault="00FC4296">
      <w:pPr>
        <w:jc w:val="center"/>
        <w:rPr>
          <w:rFonts w:ascii="Arial" w:hAnsi="Arial"/>
          <w:i/>
          <w:sz w:val="20"/>
        </w:rPr>
        <w:sectPr w:rsidR="00FC4296">
          <w:headerReference w:type="default" r:id="rId8"/>
          <w:footerReference w:type="default" r:id="rId9"/>
          <w:type w:val="continuous"/>
          <w:pgSz w:w="11900" w:h="16840"/>
          <w:pgMar w:top="1580" w:right="708" w:bottom="1280" w:left="1700" w:header="851" w:footer="1091" w:gutter="0"/>
          <w:pgNumType w:start="1"/>
          <w:cols w:space="720"/>
        </w:sectPr>
      </w:pPr>
    </w:p>
    <w:p w:rsidR="00FC4296" w:rsidRDefault="00FC4296">
      <w:pPr>
        <w:pStyle w:val="Corpsdetexte"/>
        <w:spacing w:before="21"/>
        <w:rPr>
          <w:rFonts w:ascii="Arial"/>
          <w:i/>
          <w:sz w:val="22"/>
        </w:rPr>
      </w:pPr>
    </w:p>
    <w:p w:rsidR="00FC4296" w:rsidRPr="00DA21AC" w:rsidRDefault="002E1E93">
      <w:pPr>
        <w:pStyle w:val="Titre11"/>
        <w:spacing w:before="0"/>
        <w:ind w:left="31"/>
      </w:pPr>
      <w:r w:rsidRPr="00DA21AC">
        <w:t>Titre</w:t>
      </w:r>
      <w:r w:rsidR="002F145D">
        <w:t xml:space="preserve"> </w:t>
      </w:r>
      <w:r w:rsidRPr="00DA21AC">
        <w:t>1</w:t>
      </w:r>
      <w:r w:rsidR="002F145D">
        <w:t xml:space="preserve"> </w:t>
      </w:r>
      <w:r w:rsidRPr="00DA21AC">
        <w:t>-</w:t>
      </w:r>
      <w:r w:rsidR="002F145D">
        <w:t xml:space="preserve"> </w:t>
      </w:r>
      <w:r w:rsidRPr="00DA21AC">
        <w:t>Cotisation</w:t>
      </w:r>
      <w:r w:rsidRPr="00DA21AC">
        <w:rPr>
          <w:spacing w:val="-2"/>
        </w:rPr>
        <w:t xml:space="preserve"> annuelle</w:t>
      </w:r>
    </w:p>
    <w:p w:rsidR="00FC4296" w:rsidRPr="00DA21AC" w:rsidRDefault="002E1E93">
      <w:pPr>
        <w:pStyle w:val="Corpsdetexte"/>
        <w:spacing w:before="140"/>
        <w:ind w:left="145" w:right="144"/>
        <w:jc w:val="both"/>
      </w:pPr>
      <w:r w:rsidRPr="00DA21AC">
        <w:t xml:space="preserve">La période de cotisation débute à la date de la prise en compte du </w:t>
      </w:r>
      <w:r w:rsidR="00DA21AC" w:rsidRPr="00DA21AC">
        <w:t>renouvellement annuel</w:t>
      </w:r>
      <w:r w:rsidRPr="00DA21AC">
        <w:t xml:space="preserve"> de l'affiliation à la Fédération Française de </w:t>
      </w:r>
      <w:r w:rsidR="00DA21AC" w:rsidRPr="00DA21AC">
        <w:t>Basket-ball</w:t>
      </w:r>
      <w:r w:rsidRPr="00DA21AC">
        <w:t>.</w:t>
      </w:r>
    </w:p>
    <w:p w:rsidR="00FC4296" w:rsidRPr="00DA21AC" w:rsidRDefault="002E1E93">
      <w:pPr>
        <w:pStyle w:val="Corpsdetexte"/>
        <w:spacing w:before="138"/>
        <w:ind w:left="145" w:right="145"/>
        <w:jc w:val="both"/>
      </w:pPr>
      <w:r w:rsidRPr="00DA21AC">
        <w:t>Le montant de la cotisation de chaque adhérent est fixé par le comité directeur, statu</w:t>
      </w:r>
      <w:r w:rsidR="001F741E">
        <w:t xml:space="preserve">ant à la majorité de </w:t>
      </w:r>
      <w:r w:rsidR="001F741E" w:rsidRPr="002F145D">
        <w:t>la moitié</w:t>
      </w:r>
      <w:r w:rsidRPr="00DA21AC">
        <w:t xml:space="preserve"> des membres présents, selon le coût de revient de la licence payé par l'association en fonction de la catégorie de l'adhérent pour la période d'affiliation en cours, auquel est appliqué un coefficient multiplicateur par catégorie.</w:t>
      </w:r>
    </w:p>
    <w:p w:rsidR="00FC4296" w:rsidRPr="00DA21AC" w:rsidRDefault="002E1E93">
      <w:pPr>
        <w:pStyle w:val="Corpsdetexte"/>
        <w:spacing w:before="138"/>
        <w:ind w:left="145" w:right="147"/>
        <w:jc w:val="both"/>
      </w:pPr>
      <w:r w:rsidRPr="00DA21AC">
        <w:t>Les tarifs seront mis en ligne sur le site de l'association et disponibles sur simple demande auprès du bureau directeur.</w:t>
      </w:r>
    </w:p>
    <w:p w:rsidR="00FC4296" w:rsidRPr="00DA21AC" w:rsidRDefault="002E1E93">
      <w:pPr>
        <w:pStyle w:val="Corpsdetexte"/>
        <w:spacing w:before="138"/>
        <w:ind w:left="145" w:right="140"/>
        <w:jc w:val="both"/>
      </w:pPr>
      <w:r w:rsidRPr="00DA21AC">
        <w:t>En complément des différents moyens de paiements usuels, l'association accepte le Pass'Sport, le Pass'Région AURA, le Pass'Cantal, le Pass'Activ'Jeunes, les Chèques vacances, le Coupon sport et tout autre moyen dont elle pourra devenir partenaire.</w:t>
      </w:r>
    </w:p>
    <w:p w:rsidR="00FC4296" w:rsidRPr="00DA21AC" w:rsidRDefault="002E1E93">
      <w:pPr>
        <w:pStyle w:val="Corpsdetexte"/>
        <w:ind w:left="145"/>
        <w:jc w:val="both"/>
      </w:pPr>
      <w:r w:rsidRPr="00DA21AC">
        <w:t>L'association</w:t>
      </w:r>
      <w:r w:rsidR="002F145D">
        <w:t xml:space="preserve"> </w:t>
      </w:r>
      <w:r w:rsidRPr="00DA21AC">
        <w:t>pourra</w:t>
      </w:r>
      <w:r w:rsidR="002F145D">
        <w:t xml:space="preserve"> </w:t>
      </w:r>
      <w:r w:rsidRPr="00DA21AC">
        <w:t>mettre</w:t>
      </w:r>
      <w:r w:rsidR="002F145D">
        <w:t xml:space="preserve"> </w:t>
      </w:r>
      <w:r w:rsidRPr="00DA21AC">
        <w:t>fin</w:t>
      </w:r>
      <w:r w:rsidR="002F145D">
        <w:t xml:space="preserve"> </w:t>
      </w:r>
      <w:r w:rsidRPr="00DA21AC">
        <w:t>à</w:t>
      </w:r>
      <w:r w:rsidR="002F145D">
        <w:t xml:space="preserve"> </w:t>
      </w:r>
      <w:r w:rsidRPr="00DA21AC">
        <w:t>tout</w:t>
      </w:r>
      <w:r w:rsidR="002F145D">
        <w:t xml:space="preserve"> </w:t>
      </w:r>
      <w:r w:rsidRPr="00DA21AC">
        <w:t>moment,</w:t>
      </w:r>
      <w:r w:rsidR="002F145D">
        <w:t xml:space="preserve"> </w:t>
      </w:r>
      <w:r w:rsidRPr="00DA21AC">
        <w:t>sans</w:t>
      </w:r>
      <w:r w:rsidR="002F145D">
        <w:t xml:space="preserve"> </w:t>
      </w:r>
      <w:r w:rsidRPr="00DA21AC">
        <w:t>justification</w:t>
      </w:r>
      <w:r w:rsidR="002F145D">
        <w:t xml:space="preserve"> </w:t>
      </w:r>
      <w:r w:rsidRPr="00DA21AC">
        <w:t>aux</w:t>
      </w:r>
      <w:r w:rsidR="002F145D">
        <w:t xml:space="preserve"> </w:t>
      </w:r>
      <w:r w:rsidRPr="00DA21AC">
        <w:t>partenariats</w:t>
      </w:r>
      <w:r w:rsidR="002F145D">
        <w:t xml:space="preserve"> </w:t>
      </w:r>
      <w:r w:rsidRPr="00DA21AC">
        <w:t>précités</w:t>
      </w:r>
      <w:r w:rsidR="002F145D">
        <w:t xml:space="preserve"> </w:t>
      </w:r>
      <w:r w:rsidRPr="00DA21AC">
        <w:t>ou</w:t>
      </w:r>
      <w:r w:rsidR="002F145D">
        <w:t xml:space="preserve"> </w:t>
      </w:r>
      <w:r w:rsidRPr="00DA21AC">
        <w:t>à</w:t>
      </w:r>
      <w:r w:rsidR="002F145D">
        <w:t xml:space="preserve"> </w:t>
      </w:r>
      <w:r w:rsidRPr="00DA21AC">
        <w:rPr>
          <w:spacing w:val="-2"/>
        </w:rPr>
        <w:t>venir.</w:t>
      </w:r>
    </w:p>
    <w:p w:rsidR="00FC4296" w:rsidRPr="00DA21AC" w:rsidRDefault="002E1E93">
      <w:pPr>
        <w:pStyle w:val="Corpsdetexte"/>
        <w:spacing w:before="138"/>
        <w:ind w:left="145" w:right="146"/>
        <w:jc w:val="both"/>
      </w:pPr>
      <w:r w:rsidRPr="00DA21AC">
        <w:t>Dans le cas de plusieurs licenciés d'un même foyer fiscal, l'association demandera l'intégralité du montant de la licence la plus onéreuse et accordera une réduction, montant défini annuellement par le comité directeur, sur chacune des autres licences sauf licencié bénéficiant d'un tarif réduit pour implication dans la vie de l'association.</w:t>
      </w:r>
    </w:p>
    <w:p w:rsidR="00FC4296" w:rsidRPr="00DA21AC" w:rsidRDefault="002E1E93">
      <w:pPr>
        <w:pStyle w:val="Corpsdetexte"/>
        <w:spacing w:before="138"/>
        <w:ind w:left="145"/>
        <w:jc w:val="both"/>
      </w:pPr>
      <w:r w:rsidRPr="00DA21AC">
        <w:t>Aucune</w:t>
      </w:r>
      <w:r w:rsidR="002F145D">
        <w:t xml:space="preserve"> </w:t>
      </w:r>
      <w:r w:rsidRPr="00DA21AC">
        <w:t>licence</w:t>
      </w:r>
      <w:r w:rsidR="002F145D">
        <w:t xml:space="preserve"> </w:t>
      </w:r>
      <w:r w:rsidRPr="00DA21AC">
        <w:t>ne</w:t>
      </w:r>
      <w:r w:rsidR="002F145D">
        <w:t xml:space="preserve"> </w:t>
      </w:r>
      <w:r w:rsidRPr="00DA21AC">
        <w:t>sera</w:t>
      </w:r>
      <w:r w:rsidR="002F145D">
        <w:t xml:space="preserve"> </w:t>
      </w:r>
      <w:r w:rsidRPr="00DA21AC">
        <w:t>validée</w:t>
      </w:r>
      <w:r w:rsidR="002F145D">
        <w:t xml:space="preserve"> </w:t>
      </w:r>
      <w:r w:rsidRPr="00DA21AC">
        <w:t>sans</w:t>
      </w:r>
      <w:r w:rsidR="002F145D">
        <w:t xml:space="preserve"> </w:t>
      </w:r>
      <w:r w:rsidRPr="00DA21AC">
        <w:t>son</w:t>
      </w:r>
      <w:r w:rsidR="002F145D">
        <w:t xml:space="preserve"> </w:t>
      </w:r>
      <w:r w:rsidRPr="00DA21AC">
        <w:t>règlement</w:t>
      </w:r>
      <w:r w:rsidR="002F145D">
        <w:t xml:space="preserve"> </w:t>
      </w:r>
      <w:r w:rsidRPr="00DA21AC">
        <w:rPr>
          <w:spacing w:val="-2"/>
        </w:rPr>
        <w:t>intégral</w:t>
      </w:r>
      <w:r w:rsidR="001F741E">
        <w:rPr>
          <w:spacing w:val="-2"/>
        </w:rPr>
        <w:t xml:space="preserve"> ou </w:t>
      </w:r>
      <w:r w:rsidR="001F741E" w:rsidRPr="002F145D">
        <w:rPr>
          <w:spacing w:val="-2"/>
        </w:rPr>
        <w:t>par paiement en 3 fois par chèque.</w:t>
      </w:r>
    </w:p>
    <w:p w:rsidR="00FC4296" w:rsidRDefault="002E1E93">
      <w:pPr>
        <w:pStyle w:val="Corpsdetexte"/>
        <w:spacing w:before="138"/>
        <w:ind w:left="145" w:right="141"/>
        <w:jc w:val="both"/>
      </w:pPr>
      <w:r w:rsidRPr="00DA21AC">
        <w:t>La</w:t>
      </w:r>
      <w:r w:rsidR="002F145D">
        <w:t xml:space="preserve"> </w:t>
      </w:r>
      <w:r w:rsidRPr="00DA21AC">
        <w:t>cotisation</w:t>
      </w:r>
      <w:r w:rsidR="002F145D">
        <w:t xml:space="preserve"> </w:t>
      </w:r>
      <w:r w:rsidRPr="00DA21AC">
        <w:t>versée</w:t>
      </w:r>
      <w:r w:rsidR="002F145D">
        <w:t xml:space="preserve"> </w:t>
      </w:r>
      <w:r w:rsidRPr="00DA21AC">
        <w:t>à</w:t>
      </w:r>
      <w:r w:rsidR="002F145D">
        <w:t xml:space="preserve"> </w:t>
      </w:r>
      <w:r w:rsidRPr="00DA21AC">
        <w:t>l’association</w:t>
      </w:r>
      <w:r w:rsidR="002F145D">
        <w:t xml:space="preserve"> </w:t>
      </w:r>
      <w:r w:rsidRPr="00DA21AC">
        <w:t>est</w:t>
      </w:r>
      <w:r w:rsidR="002F145D">
        <w:t xml:space="preserve"> </w:t>
      </w:r>
      <w:r w:rsidRPr="00DA21AC">
        <w:t>définitivement</w:t>
      </w:r>
      <w:r w:rsidR="002F145D">
        <w:t xml:space="preserve"> </w:t>
      </w:r>
      <w:r w:rsidRPr="00DA21AC">
        <w:t>acquise,</w:t>
      </w:r>
      <w:r w:rsidR="002F145D">
        <w:t xml:space="preserve"> </w:t>
      </w:r>
      <w:r w:rsidRPr="00DA21AC">
        <w:t>même</w:t>
      </w:r>
      <w:r w:rsidR="002F145D">
        <w:t xml:space="preserve"> </w:t>
      </w:r>
      <w:r w:rsidRPr="00DA21AC">
        <w:t>en</w:t>
      </w:r>
      <w:r w:rsidR="002F145D">
        <w:t xml:space="preserve"> </w:t>
      </w:r>
      <w:r w:rsidRPr="00DA21AC">
        <w:t>cas</w:t>
      </w:r>
      <w:r w:rsidR="002F145D">
        <w:t xml:space="preserve"> </w:t>
      </w:r>
      <w:r w:rsidRPr="00DA21AC">
        <w:t>de</w:t>
      </w:r>
      <w:r w:rsidR="002F145D">
        <w:t xml:space="preserve"> </w:t>
      </w:r>
      <w:r w:rsidRPr="00DA21AC">
        <w:t>démission, d’exclusion, ou de décès d’un membre en cours d’année.</w:t>
      </w:r>
    </w:p>
    <w:p w:rsidR="002F145D" w:rsidRPr="00DA21AC" w:rsidRDefault="002F145D">
      <w:pPr>
        <w:pStyle w:val="Corpsdetexte"/>
        <w:spacing w:before="138"/>
        <w:ind w:left="145" w:right="141"/>
        <w:jc w:val="both"/>
      </w:pPr>
    </w:p>
    <w:p w:rsidR="00FC4296" w:rsidRPr="00DA21AC" w:rsidRDefault="002E1E93">
      <w:pPr>
        <w:pStyle w:val="Titre11"/>
        <w:ind w:left="29"/>
      </w:pPr>
      <w:r w:rsidRPr="00DA21AC">
        <w:t>Titre</w:t>
      </w:r>
      <w:r w:rsidR="002F145D">
        <w:t xml:space="preserve"> </w:t>
      </w:r>
      <w:r w:rsidRPr="00DA21AC">
        <w:t>2</w:t>
      </w:r>
      <w:r w:rsidR="002F145D">
        <w:t xml:space="preserve"> </w:t>
      </w:r>
      <w:r w:rsidRPr="00DA21AC">
        <w:t>-</w:t>
      </w:r>
      <w:r w:rsidR="002F145D">
        <w:t xml:space="preserve"> </w:t>
      </w:r>
      <w:r w:rsidRPr="00DA21AC">
        <w:t>Administration</w:t>
      </w:r>
      <w:r w:rsidR="002F145D">
        <w:t xml:space="preserve"> </w:t>
      </w:r>
      <w:r w:rsidRPr="00DA21AC">
        <w:t>et</w:t>
      </w:r>
      <w:r w:rsidR="002F145D">
        <w:t xml:space="preserve"> </w:t>
      </w:r>
      <w:r w:rsidRPr="00DA21AC">
        <w:rPr>
          <w:spacing w:val="-2"/>
        </w:rPr>
        <w:t>Fonctionnement</w:t>
      </w:r>
    </w:p>
    <w:p w:rsidR="00FC4296" w:rsidRPr="00DA21AC" w:rsidRDefault="002E1E93">
      <w:pPr>
        <w:pStyle w:val="Titre21"/>
      </w:pPr>
      <w:r w:rsidRPr="00DA21AC">
        <w:t>Adresse</w:t>
      </w:r>
      <w:r w:rsidR="002F145D">
        <w:t xml:space="preserve"> </w:t>
      </w:r>
      <w:r w:rsidRPr="00DA21AC">
        <w:t>de</w:t>
      </w:r>
      <w:r w:rsidR="002F145D">
        <w:t xml:space="preserve"> </w:t>
      </w:r>
      <w:r w:rsidRPr="00DA21AC">
        <w:t>gestion</w:t>
      </w:r>
      <w:r w:rsidR="002F145D">
        <w:t xml:space="preserve"> </w:t>
      </w:r>
      <w:r w:rsidRPr="00DA21AC">
        <w:rPr>
          <w:spacing w:val="-10"/>
        </w:rPr>
        <w:t>:</w:t>
      </w:r>
    </w:p>
    <w:p w:rsidR="00FC4296" w:rsidRPr="00DA21AC" w:rsidRDefault="002E1E93">
      <w:pPr>
        <w:pStyle w:val="Corpsdetexte"/>
        <w:ind w:left="854"/>
      </w:pPr>
      <w:r w:rsidRPr="00DA21AC">
        <w:t>L'adresse</w:t>
      </w:r>
      <w:r w:rsidR="002F145D">
        <w:t xml:space="preserve"> </w:t>
      </w:r>
      <w:r w:rsidRPr="00DA21AC">
        <w:t>de</w:t>
      </w:r>
      <w:r w:rsidR="002F145D">
        <w:t xml:space="preserve"> </w:t>
      </w:r>
      <w:r w:rsidRPr="00DA21AC">
        <w:t>gestion</w:t>
      </w:r>
      <w:r w:rsidR="002F145D">
        <w:t xml:space="preserve"> </w:t>
      </w:r>
      <w:r w:rsidRPr="00DA21AC">
        <w:t>de</w:t>
      </w:r>
      <w:r w:rsidR="002F145D">
        <w:t xml:space="preserve"> </w:t>
      </w:r>
      <w:r w:rsidRPr="00DA21AC">
        <w:t>l'association</w:t>
      </w:r>
      <w:r w:rsidR="002F145D">
        <w:t xml:space="preserve"> </w:t>
      </w:r>
      <w:r w:rsidRPr="00DA21AC">
        <w:t>est</w:t>
      </w:r>
      <w:r w:rsidR="002F145D">
        <w:t xml:space="preserve"> </w:t>
      </w:r>
      <w:r w:rsidRPr="00DA21AC">
        <w:t>fixée</w:t>
      </w:r>
      <w:r w:rsidR="002F145D">
        <w:t xml:space="preserve"> </w:t>
      </w:r>
      <w:r w:rsidRPr="00DA21AC">
        <w:t>au</w:t>
      </w:r>
      <w:r w:rsidR="002F145D">
        <w:t xml:space="preserve"> </w:t>
      </w:r>
      <w:r w:rsidRPr="00DA21AC">
        <w:t>domicile</w:t>
      </w:r>
      <w:r w:rsidR="002F145D">
        <w:t xml:space="preserve"> </w:t>
      </w:r>
      <w:r w:rsidRPr="00DA21AC">
        <w:t>du</w:t>
      </w:r>
      <w:r w:rsidR="002F145D">
        <w:t xml:space="preserve"> </w:t>
      </w:r>
      <w:r w:rsidRPr="00DA21AC">
        <w:rPr>
          <w:spacing w:val="-2"/>
        </w:rPr>
        <w:t>président.</w:t>
      </w:r>
    </w:p>
    <w:p w:rsidR="00FC4296" w:rsidRPr="00DA21AC" w:rsidRDefault="002E1E93">
      <w:pPr>
        <w:pStyle w:val="Titre21"/>
      </w:pPr>
      <w:r w:rsidRPr="00DA21AC">
        <w:t>Elections</w:t>
      </w:r>
      <w:r w:rsidRPr="00DA21AC">
        <w:rPr>
          <w:spacing w:val="-10"/>
        </w:rPr>
        <w:t>:</w:t>
      </w:r>
      <w:r w:rsidR="002F145D">
        <w:rPr>
          <w:spacing w:val="-10"/>
        </w:rPr>
        <w:t xml:space="preserve"> </w:t>
      </w:r>
    </w:p>
    <w:p w:rsidR="00FC4296" w:rsidRPr="00DA21AC" w:rsidRDefault="002E1E93" w:rsidP="00EB6B75">
      <w:pPr>
        <w:pStyle w:val="Corpsdetexte"/>
        <w:ind w:left="854"/>
        <w:jc w:val="both"/>
      </w:pPr>
      <w:r w:rsidRPr="00DA21AC">
        <w:t>Conformément</w:t>
      </w:r>
      <w:r w:rsidR="002F145D">
        <w:t xml:space="preserve"> </w:t>
      </w:r>
      <w:r w:rsidRPr="00DA21AC">
        <w:t>à</w:t>
      </w:r>
      <w:r w:rsidR="002F145D">
        <w:t xml:space="preserve"> </w:t>
      </w:r>
      <w:r w:rsidRPr="00DA21AC">
        <w:t>l'article</w:t>
      </w:r>
      <w:r w:rsidR="002F145D">
        <w:t xml:space="preserve"> </w:t>
      </w:r>
      <w:r w:rsidRPr="00DA21AC">
        <w:t>10</w:t>
      </w:r>
      <w:r w:rsidR="002F145D">
        <w:t xml:space="preserve"> </w:t>
      </w:r>
      <w:r w:rsidRPr="00DA21AC">
        <w:t>des</w:t>
      </w:r>
      <w:r w:rsidR="002F145D">
        <w:t xml:space="preserve"> </w:t>
      </w:r>
      <w:r w:rsidRPr="00DA21AC">
        <w:t>statuts,</w:t>
      </w:r>
      <w:r w:rsidR="002F145D">
        <w:t xml:space="preserve"> </w:t>
      </w:r>
      <w:r w:rsidRPr="002F145D">
        <w:t>l'élection</w:t>
      </w:r>
      <w:r w:rsidR="002F145D">
        <w:t xml:space="preserve"> </w:t>
      </w:r>
      <w:r w:rsidRPr="002F145D">
        <w:t>pour</w:t>
      </w:r>
      <w:r w:rsidR="002F145D">
        <w:t xml:space="preserve"> </w:t>
      </w:r>
      <w:r w:rsidRPr="002F145D">
        <w:t>une</w:t>
      </w:r>
      <w:r w:rsidR="001F741E" w:rsidRPr="002F145D">
        <w:t xml:space="preserve"> année sportive</w:t>
      </w:r>
      <w:r w:rsidR="002F145D">
        <w:t xml:space="preserve"> </w:t>
      </w:r>
      <w:r w:rsidRPr="002F145D">
        <w:t>des</w:t>
      </w:r>
      <w:r w:rsidR="002F145D">
        <w:t xml:space="preserve"> </w:t>
      </w:r>
      <w:r w:rsidRPr="002F145D">
        <w:t>membres</w:t>
      </w:r>
      <w:r w:rsidR="002F145D">
        <w:t xml:space="preserve"> </w:t>
      </w:r>
      <w:r w:rsidRPr="002F145D">
        <w:t>au</w:t>
      </w:r>
      <w:r w:rsidRPr="00DA21AC">
        <w:t xml:space="preserve"> comité directeur </w:t>
      </w:r>
      <w:r w:rsidR="001F741E">
        <w:t>se déroulera à</w:t>
      </w:r>
      <w:r w:rsidRPr="00DA21AC">
        <w:t xml:space="preserve"> l'assemblée générale.</w:t>
      </w:r>
    </w:p>
    <w:p w:rsidR="00FC4296" w:rsidRPr="00DA21AC" w:rsidRDefault="002E1E93">
      <w:pPr>
        <w:pStyle w:val="Titre21"/>
      </w:pPr>
      <w:r w:rsidRPr="00DA21AC">
        <w:t>Comité</w:t>
      </w:r>
      <w:r w:rsidR="002F145D">
        <w:t xml:space="preserve"> </w:t>
      </w:r>
      <w:r w:rsidRPr="00DA21AC">
        <w:t>directeur</w:t>
      </w:r>
      <w:r w:rsidR="002F145D">
        <w:t xml:space="preserve"> </w:t>
      </w:r>
      <w:r w:rsidRPr="00DA21AC">
        <w:rPr>
          <w:spacing w:val="-10"/>
        </w:rPr>
        <w:t>:</w:t>
      </w:r>
    </w:p>
    <w:p w:rsidR="00FC4296" w:rsidRPr="00DA21AC" w:rsidRDefault="002E1E93">
      <w:pPr>
        <w:pStyle w:val="Corpsdetexte"/>
        <w:ind w:left="854"/>
      </w:pPr>
      <w:r w:rsidRPr="00DA21AC">
        <w:t>Chaque</w:t>
      </w:r>
      <w:r w:rsidR="002F145D">
        <w:t xml:space="preserve"> </w:t>
      </w:r>
      <w:r w:rsidRPr="00DA21AC">
        <w:t>année</w:t>
      </w:r>
      <w:r w:rsidRPr="00DA21AC">
        <w:rPr>
          <w:spacing w:val="-10"/>
        </w:rPr>
        <w:t>:</w:t>
      </w:r>
    </w:p>
    <w:p w:rsidR="00FC4296" w:rsidRPr="00DA21AC" w:rsidRDefault="007635C1">
      <w:pPr>
        <w:pStyle w:val="Paragraphedeliste"/>
        <w:numPr>
          <w:ilvl w:val="0"/>
          <w:numId w:val="2"/>
        </w:numPr>
        <w:tabs>
          <w:tab w:val="left" w:pos="1573"/>
        </w:tabs>
        <w:ind w:left="1573"/>
        <w:rPr>
          <w:sz w:val="20"/>
        </w:rPr>
      </w:pPr>
      <w:r w:rsidRPr="00DA21AC">
        <w:rPr>
          <w:sz w:val="20"/>
        </w:rPr>
        <w:t>T</w:t>
      </w:r>
      <w:r w:rsidR="002E1E93" w:rsidRPr="00DA21AC">
        <w:rPr>
          <w:sz w:val="20"/>
        </w:rPr>
        <w:t>out</w:t>
      </w:r>
      <w:r w:rsidR="002F145D">
        <w:rPr>
          <w:sz w:val="20"/>
        </w:rPr>
        <w:t xml:space="preserve"> </w:t>
      </w:r>
      <w:r w:rsidR="002E1E93" w:rsidRPr="00DA21AC">
        <w:rPr>
          <w:sz w:val="20"/>
        </w:rPr>
        <w:t>élu</w:t>
      </w:r>
      <w:r w:rsidR="002F145D">
        <w:rPr>
          <w:sz w:val="20"/>
        </w:rPr>
        <w:t xml:space="preserve"> </w:t>
      </w:r>
      <w:r w:rsidR="002E1E93" w:rsidRPr="00DA21AC">
        <w:rPr>
          <w:sz w:val="20"/>
        </w:rPr>
        <w:t>devra</w:t>
      </w:r>
      <w:r w:rsidR="002F145D">
        <w:rPr>
          <w:sz w:val="20"/>
        </w:rPr>
        <w:t xml:space="preserve"> </w:t>
      </w:r>
      <w:r w:rsidR="002E1E93" w:rsidRPr="00DA21AC">
        <w:rPr>
          <w:sz w:val="20"/>
        </w:rPr>
        <w:t>avoir</w:t>
      </w:r>
      <w:r w:rsidR="002F145D">
        <w:rPr>
          <w:sz w:val="20"/>
        </w:rPr>
        <w:t xml:space="preserve"> </w:t>
      </w:r>
      <w:r w:rsidR="002E1E93" w:rsidRPr="00DA21AC">
        <w:rPr>
          <w:sz w:val="20"/>
        </w:rPr>
        <w:t>renouvelé</w:t>
      </w:r>
      <w:r w:rsidR="002F145D">
        <w:rPr>
          <w:sz w:val="20"/>
        </w:rPr>
        <w:t xml:space="preserve"> </w:t>
      </w:r>
      <w:r w:rsidR="002E1E93" w:rsidRPr="00DA21AC">
        <w:rPr>
          <w:sz w:val="20"/>
        </w:rPr>
        <w:t>son</w:t>
      </w:r>
      <w:r w:rsidR="002F145D">
        <w:rPr>
          <w:sz w:val="20"/>
        </w:rPr>
        <w:t xml:space="preserve"> </w:t>
      </w:r>
      <w:r w:rsidR="002E1E93" w:rsidRPr="00DA21AC">
        <w:rPr>
          <w:sz w:val="20"/>
        </w:rPr>
        <w:t>adhésion</w:t>
      </w:r>
      <w:r w:rsidR="002F145D">
        <w:rPr>
          <w:sz w:val="20"/>
        </w:rPr>
        <w:t xml:space="preserve"> </w:t>
      </w:r>
      <w:r w:rsidR="002E1E93" w:rsidRPr="00DA21AC">
        <w:rPr>
          <w:sz w:val="20"/>
        </w:rPr>
        <w:t>pour</w:t>
      </w:r>
      <w:r w:rsidR="002F145D">
        <w:rPr>
          <w:sz w:val="20"/>
        </w:rPr>
        <w:t xml:space="preserve"> </w:t>
      </w:r>
      <w:r w:rsidR="002E1E93" w:rsidRPr="00DA21AC">
        <w:rPr>
          <w:sz w:val="20"/>
        </w:rPr>
        <w:t>pouvoir</w:t>
      </w:r>
      <w:r w:rsidR="002F145D">
        <w:rPr>
          <w:sz w:val="20"/>
        </w:rPr>
        <w:t xml:space="preserve"> </w:t>
      </w:r>
      <w:r w:rsidR="002E1E93" w:rsidRPr="00DA21AC">
        <w:rPr>
          <w:sz w:val="20"/>
        </w:rPr>
        <w:t>siéger</w:t>
      </w:r>
      <w:r w:rsidR="002F145D">
        <w:rPr>
          <w:sz w:val="20"/>
        </w:rPr>
        <w:t xml:space="preserve"> </w:t>
      </w:r>
      <w:r w:rsidR="002E1E93" w:rsidRPr="00DA21AC">
        <w:rPr>
          <w:sz w:val="20"/>
        </w:rPr>
        <w:t>aux</w:t>
      </w:r>
      <w:r w:rsidR="002F145D">
        <w:rPr>
          <w:sz w:val="20"/>
        </w:rPr>
        <w:t xml:space="preserve"> </w:t>
      </w:r>
      <w:r w:rsidR="002E1E93" w:rsidRPr="00DA21AC">
        <w:rPr>
          <w:spacing w:val="-2"/>
          <w:sz w:val="20"/>
        </w:rPr>
        <w:t>réunions.</w:t>
      </w:r>
    </w:p>
    <w:p w:rsidR="00FC4296" w:rsidRPr="00DA21AC" w:rsidRDefault="007635C1">
      <w:pPr>
        <w:pStyle w:val="Paragraphedeliste"/>
        <w:numPr>
          <w:ilvl w:val="0"/>
          <w:numId w:val="2"/>
        </w:numPr>
        <w:tabs>
          <w:tab w:val="left" w:pos="1573"/>
        </w:tabs>
        <w:spacing w:before="14"/>
        <w:ind w:left="1573"/>
        <w:rPr>
          <w:sz w:val="20"/>
        </w:rPr>
      </w:pPr>
      <w:r w:rsidRPr="00DA21AC">
        <w:rPr>
          <w:sz w:val="20"/>
        </w:rPr>
        <w:t>I</w:t>
      </w:r>
      <w:r w:rsidR="002E1E93" w:rsidRPr="00DA21AC">
        <w:rPr>
          <w:sz w:val="20"/>
        </w:rPr>
        <w:t>l</w:t>
      </w:r>
      <w:r w:rsidR="002F145D">
        <w:rPr>
          <w:sz w:val="20"/>
        </w:rPr>
        <w:t xml:space="preserve"> </w:t>
      </w:r>
      <w:r w:rsidR="002E1E93" w:rsidRPr="00DA21AC">
        <w:rPr>
          <w:sz w:val="20"/>
        </w:rPr>
        <w:t>détermine</w:t>
      </w:r>
      <w:r w:rsidR="002F145D">
        <w:rPr>
          <w:sz w:val="20"/>
        </w:rPr>
        <w:t xml:space="preserve"> </w:t>
      </w:r>
      <w:r w:rsidR="002E1E93" w:rsidRPr="00DA21AC">
        <w:rPr>
          <w:sz w:val="20"/>
        </w:rPr>
        <w:t>le</w:t>
      </w:r>
      <w:r w:rsidR="002F145D">
        <w:rPr>
          <w:sz w:val="20"/>
        </w:rPr>
        <w:t xml:space="preserve"> </w:t>
      </w:r>
      <w:r w:rsidR="002E1E93" w:rsidRPr="00DA21AC">
        <w:rPr>
          <w:sz w:val="20"/>
        </w:rPr>
        <w:t>nombre</w:t>
      </w:r>
      <w:r w:rsidR="002F145D">
        <w:rPr>
          <w:sz w:val="20"/>
        </w:rPr>
        <w:t xml:space="preserve"> </w:t>
      </w:r>
      <w:r w:rsidR="002E1E93" w:rsidRPr="00DA21AC">
        <w:rPr>
          <w:sz w:val="20"/>
        </w:rPr>
        <w:t>de</w:t>
      </w:r>
      <w:r w:rsidR="002F145D">
        <w:rPr>
          <w:sz w:val="20"/>
        </w:rPr>
        <w:t xml:space="preserve"> </w:t>
      </w:r>
      <w:r w:rsidR="002E1E93" w:rsidRPr="00DA21AC">
        <w:rPr>
          <w:sz w:val="20"/>
        </w:rPr>
        <w:t>commissions,</w:t>
      </w:r>
      <w:r w:rsidR="002F145D">
        <w:rPr>
          <w:sz w:val="20"/>
        </w:rPr>
        <w:t xml:space="preserve"> </w:t>
      </w:r>
      <w:r w:rsidR="002E1E93" w:rsidRPr="00DA21AC">
        <w:rPr>
          <w:sz w:val="20"/>
        </w:rPr>
        <w:t>leurs</w:t>
      </w:r>
      <w:r w:rsidR="002F145D">
        <w:rPr>
          <w:sz w:val="20"/>
        </w:rPr>
        <w:t xml:space="preserve"> </w:t>
      </w:r>
      <w:r w:rsidR="002E1E93" w:rsidRPr="00DA21AC">
        <w:rPr>
          <w:sz w:val="20"/>
        </w:rPr>
        <w:t>attributions,</w:t>
      </w:r>
      <w:r w:rsidR="002F145D">
        <w:rPr>
          <w:sz w:val="20"/>
        </w:rPr>
        <w:t xml:space="preserve"> </w:t>
      </w:r>
      <w:r w:rsidR="002E1E93" w:rsidRPr="00DA21AC">
        <w:rPr>
          <w:sz w:val="20"/>
        </w:rPr>
        <w:t>et</w:t>
      </w:r>
      <w:r w:rsidR="002F145D">
        <w:rPr>
          <w:sz w:val="20"/>
        </w:rPr>
        <w:t xml:space="preserve"> </w:t>
      </w:r>
      <w:r w:rsidR="002E1E93" w:rsidRPr="00DA21AC">
        <w:rPr>
          <w:sz w:val="20"/>
        </w:rPr>
        <w:t>nomme</w:t>
      </w:r>
      <w:r w:rsidR="002F145D">
        <w:rPr>
          <w:sz w:val="20"/>
        </w:rPr>
        <w:t xml:space="preserve"> </w:t>
      </w:r>
      <w:r w:rsidR="002E1E93" w:rsidRPr="00DA21AC">
        <w:rPr>
          <w:sz w:val="20"/>
        </w:rPr>
        <w:t>leurs</w:t>
      </w:r>
      <w:r w:rsidR="002F145D">
        <w:rPr>
          <w:sz w:val="20"/>
        </w:rPr>
        <w:t xml:space="preserve"> </w:t>
      </w:r>
      <w:r w:rsidR="002E1E93" w:rsidRPr="00DA21AC">
        <w:rPr>
          <w:spacing w:val="-2"/>
          <w:sz w:val="20"/>
        </w:rPr>
        <w:t>présidents.</w:t>
      </w:r>
    </w:p>
    <w:p w:rsidR="00FC4296" w:rsidRPr="00DA21AC" w:rsidRDefault="007635C1">
      <w:pPr>
        <w:pStyle w:val="Paragraphedeliste"/>
        <w:numPr>
          <w:ilvl w:val="0"/>
          <w:numId w:val="2"/>
        </w:numPr>
        <w:tabs>
          <w:tab w:val="left" w:pos="1573"/>
        </w:tabs>
        <w:spacing w:before="13"/>
        <w:ind w:left="1573"/>
        <w:rPr>
          <w:sz w:val="20"/>
        </w:rPr>
      </w:pPr>
      <w:r w:rsidRPr="00DA21AC">
        <w:rPr>
          <w:sz w:val="20"/>
        </w:rPr>
        <w:t>I</w:t>
      </w:r>
      <w:r w:rsidR="002E1E93" w:rsidRPr="00DA21AC">
        <w:rPr>
          <w:sz w:val="20"/>
        </w:rPr>
        <w:t>l</w:t>
      </w:r>
      <w:r w:rsidR="002F145D">
        <w:rPr>
          <w:sz w:val="20"/>
        </w:rPr>
        <w:t xml:space="preserve"> </w:t>
      </w:r>
      <w:r w:rsidR="002E1E93" w:rsidRPr="00DA21AC">
        <w:rPr>
          <w:sz w:val="20"/>
        </w:rPr>
        <w:t>désigne</w:t>
      </w:r>
      <w:r w:rsidR="002F145D">
        <w:rPr>
          <w:sz w:val="20"/>
        </w:rPr>
        <w:t xml:space="preserve"> </w:t>
      </w:r>
      <w:r w:rsidR="002E1E93" w:rsidRPr="00DA21AC">
        <w:rPr>
          <w:sz w:val="20"/>
        </w:rPr>
        <w:t>les</w:t>
      </w:r>
      <w:r w:rsidR="002F145D">
        <w:rPr>
          <w:sz w:val="20"/>
        </w:rPr>
        <w:t xml:space="preserve"> </w:t>
      </w:r>
      <w:proofErr w:type="spellStart"/>
      <w:r w:rsidR="002F145D">
        <w:rPr>
          <w:sz w:val="20"/>
        </w:rPr>
        <w:t>encadra</w:t>
      </w:r>
      <w:r w:rsidR="002E1E93" w:rsidRPr="00DA21AC">
        <w:rPr>
          <w:sz w:val="20"/>
        </w:rPr>
        <w:t>nts</w:t>
      </w:r>
      <w:proofErr w:type="spellEnd"/>
      <w:r w:rsidR="002F145D">
        <w:rPr>
          <w:sz w:val="20"/>
        </w:rPr>
        <w:t xml:space="preserve"> </w:t>
      </w:r>
      <w:r w:rsidR="002E1E93" w:rsidRPr="00DA21AC">
        <w:rPr>
          <w:sz w:val="20"/>
        </w:rPr>
        <w:t>/éducateurs</w:t>
      </w:r>
      <w:r w:rsidR="002F145D">
        <w:rPr>
          <w:sz w:val="20"/>
        </w:rPr>
        <w:t xml:space="preserve"> </w:t>
      </w:r>
      <w:r w:rsidR="002E1E93" w:rsidRPr="00DA21AC">
        <w:rPr>
          <w:sz w:val="20"/>
        </w:rPr>
        <w:t>et</w:t>
      </w:r>
      <w:r w:rsidR="002F145D">
        <w:rPr>
          <w:sz w:val="20"/>
        </w:rPr>
        <w:t xml:space="preserve"> </w:t>
      </w:r>
      <w:r w:rsidR="002E1E93" w:rsidRPr="00DA21AC">
        <w:rPr>
          <w:sz w:val="20"/>
        </w:rPr>
        <w:t>pourvoit</w:t>
      </w:r>
      <w:r w:rsidR="002F145D">
        <w:rPr>
          <w:sz w:val="20"/>
        </w:rPr>
        <w:t xml:space="preserve"> </w:t>
      </w:r>
      <w:r w:rsidR="002E1E93" w:rsidRPr="00DA21AC">
        <w:rPr>
          <w:sz w:val="20"/>
        </w:rPr>
        <w:t>à</w:t>
      </w:r>
      <w:r w:rsidR="002F145D">
        <w:rPr>
          <w:sz w:val="20"/>
        </w:rPr>
        <w:t xml:space="preserve"> </w:t>
      </w:r>
      <w:r w:rsidR="002E1E93" w:rsidRPr="00DA21AC">
        <w:rPr>
          <w:sz w:val="20"/>
        </w:rPr>
        <w:t>leur</w:t>
      </w:r>
      <w:r w:rsidR="002F145D">
        <w:rPr>
          <w:sz w:val="20"/>
        </w:rPr>
        <w:t xml:space="preserve"> </w:t>
      </w:r>
      <w:r w:rsidR="002E1E93" w:rsidRPr="00DA21AC">
        <w:rPr>
          <w:sz w:val="20"/>
        </w:rPr>
        <w:t>remplacement</w:t>
      </w:r>
      <w:r w:rsidR="002F145D">
        <w:rPr>
          <w:sz w:val="20"/>
        </w:rPr>
        <w:t xml:space="preserve"> </w:t>
      </w:r>
      <w:r w:rsidR="002E1E93" w:rsidRPr="00DA21AC">
        <w:rPr>
          <w:sz w:val="20"/>
        </w:rPr>
        <w:t>si</w:t>
      </w:r>
      <w:r w:rsidR="002F145D">
        <w:rPr>
          <w:sz w:val="20"/>
        </w:rPr>
        <w:t xml:space="preserve"> </w:t>
      </w:r>
      <w:r w:rsidR="002E1E93" w:rsidRPr="00DA21AC">
        <w:rPr>
          <w:spacing w:val="-2"/>
          <w:sz w:val="20"/>
        </w:rPr>
        <w:t>nécessaire.</w:t>
      </w:r>
    </w:p>
    <w:p w:rsidR="00FC4296" w:rsidRPr="00DA21AC" w:rsidRDefault="007635C1">
      <w:pPr>
        <w:pStyle w:val="Corpsdetexte"/>
        <w:spacing w:before="150"/>
        <w:ind w:left="854" w:right="146"/>
        <w:jc w:val="both"/>
      </w:pPr>
      <w:r>
        <w:t>En cas d</w:t>
      </w:r>
      <w:r w:rsidR="002E1E93" w:rsidRPr="00DA21AC">
        <w:t>e vacance d'un poste, un nouveau membre est élu lors de la prochaine assemblée générale. Les pouvoirs des membres ainsi élus prennent fin à la date ou devait normalement expirer le mandat des membres remplacés.</w:t>
      </w:r>
    </w:p>
    <w:p w:rsidR="00FC4296" w:rsidRPr="00DA21AC" w:rsidRDefault="002E1E93">
      <w:pPr>
        <w:pStyle w:val="Corpsdetexte"/>
        <w:spacing w:before="138"/>
        <w:ind w:left="854" w:right="142"/>
        <w:jc w:val="both"/>
      </w:pPr>
      <w:r w:rsidRPr="00DA21AC">
        <w:t>Tout membre qui, sans excuse, n’aura pas assisté à trois réunions consécutives pourra être considéré comme démissionnaire.</w:t>
      </w:r>
    </w:p>
    <w:p w:rsidR="00FC4296" w:rsidRPr="00DA21AC" w:rsidRDefault="002E1E93">
      <w:pPr>
        <w:pStyle w:val="Titre21"/>
      </w:pPr>
      <w:r w:rsidRPr="00DA21AC">
        <w:t>Bureau</w:t>
      </w:r>
      <w:r w:rsidR="002F145D">
        <w:t xml:space="preserve"> </w:t>
      </w:r>
      <w:r w:rsidRPr="00DA21AC">
        <w:t>directeur</w:t>
      </w:r>
      <w:r w:rsidR="002F145D">
        <w:t xml:space="preserve"> </w:t>
      </w:r>
      <w:r w:rsidRPr="00DA21AC">
        <w:rPr>
          <w:spacing w:val="-10"/>
        </w:rPr>
        <w:t>:</w:t>
      </w:r>
    </w:p>
    <w:p w:rsidR="00FC4296" w:rsidRPr="00DA21AC" w:rsidRDefault="002E1E93" w:rsidP="00EB6B75">
      <w:pPr>
        <w:pStyle w:val="Corpsdetexte"/>
        <w:ind w:left="854" w:right="143"/>
        <w:jc w:val="both"/>
      </w:pPr>
      <w:r w:rsidRPr="00DA21AC">
        <w:t>Le</w:t>
      </w:r>
      <w:r w:rsidR="002F145D">
        <w:t xml:space="preserve"> </w:t>
      </w:r>
      <w:r w:rsidRPr="00DA21AC">
        <w:t>comité</w:t>
      </w:r>
      <w:r w:rsidR="002F145D">
        <w:t xml:space="preserve"> </w:t>
      </w:r>
      <w:r w:rsidRPr="00DA21AC">
        <w:t>directeur</w:t>
      </w:r>
      <w:r w:rsidR="002F145D">
        <w:t xml:space="preserve"> </w:t>
      </w:r>
      <w:r w:rsidRPr="00DA21AC">
        <w:t>élit</w:t>
      </w:r>
      <w:r w:rsidR="002F145D">
        <w:t xml:space="preserve"> </w:t>
      </w:r>
      <w:r w:rsidRPr="00DA21AC">
        <w:t>parmi</w:t>
      </w:r>
      <w:r w:rsidR="002F145D">
        <w:t xml:space="preserve"> </w:t>
      </w:r>
      <w:r w:rsidRPr="00DA21AC">
        <w:t>ses</w:t>
      </w:r>
      <w:r w:rsidR="002F145D">
        <w:t xml:space="preserve"> </w:t>
      </w:r>
      <w:r w:rsidRPr="00DA21AC">
        <w:t>membres</w:t>
      </w:r>
      <w:r w:rsidR="002F145D">
        <w:t xml:space="preserve"> </w:t>
      </w:r>
      <w:r w:rsidRPr="00DA21AC">
        <w:t>un</w:t>
      </w:r>
      <w:r w:rsidR="002F145D">
        <w:t xml:space="preserve"> </w:t>
      </w:r>
      <w:r w:rsidRPr="00DA21AC">
        <w:t>bureau</w:t>
      </w:r>
      <w:r w:rsidR="002F145D">
        <w:t xml:space="preserve"> </w:t>
      </w:r>
      <w:r w:rsidRPr="00DA21AC">
        <w:t>directeur</w:t>
      </w:r>
      <w:r w:rsidR="002F145D">
        <w:t xml:space="preserve"> </w:t>
      </w:r>
      <w:r w:rsidRPr="00DA21AC">
        <w:t>composé</w:t>
      </w:r>
      <w:r w:rsidR="002F145D">
        <w:t xml:space="preserve"> </w:t>
      </w:r>
      <w:r w:rsidRPr="00DA21AC">
        <w:t>d’au</w:t>
      </w:r>
      <w:r w:rsidR="002F145D">
        <w:t xml:space="preserve"> </w:t>
      </w:r>
      <w:r w:rsidRPr="00DA21AC">
        <w:t>moins :</w:t>
      </w:r>
      <w:r w:rsidR="00FD7E65">
        <w:t xml:space="preserve"> </w:t>
      </w:r>
      <w:r w:rsidRPr="00DA21AC">
        <w:t>un président, un secrétaire, un trésorier. Les membres sont rééligibles.</w:t>
      </w:r>
    </w:p>
    <w:p w:rsidR="00FC4296" w:rsidRPr="00DA21AC" w:rsidRDefault="002E1E93" w:rsidP="00EB6B75">
      <w:pPr>
        <w:pStyle w:val="Corpsdetexte"/>
        <w:spacing w:before="1"/>
        <w:ind w:left="854" w:right="143"/>
        <w:jc w:val="both"/>
      </w:pPr>
      <w:r w:rsidRPr="00DA21AC">
        <w:t>Dans</w:t>
      </w:r>
      <w:r w:rsidR="001B5E33">
        <w:t xml:space="preserve"> </w:t>
      </w:r>
      <w:r w:rsidRPr="00DA21AC">
        <w:t>le</w:t>
      </w:r>
      <w:r w:rsidR="001B5E33">
        <w:t xml:space="preserve"> </w:t>
      </w:r>
      <w:r w:rsidRPr="00DA21AC">
        <w:t>cas</w:t>
      </w:r>
      <w:r w:rsidR="001B5E33">
        <w:t xml:space="preserve"> </w:t>
      </w:r>
      <w:r w:rsidRPr="00DA21AC">
        <w:t>d'un</w:t>
      </w:r>
      <w:r w:rsidR="001B5E33">
        <w:t xml:space="preserve"> </w:t>
      </w:r>
      <w:r w:rsidRPr="00DA21AC">
        <w:t>seul</w:t>
      </w:r>
      <w:r w:rsidR="001B5E33">
        <w:t xml:space="preserve"> </w:t>
      </w:r>
      <w:r w:rsidRPr="00DA21AC">
        <w:t>candidat</w:t>
      </w:r>
      <w:r w:rsidR="001B5E33">
        <w:t xml:space="preserve"> </w:t>
      </w:r>
      <w:r w:rsidRPr="00DA21AC">
        <w:t>par</w:t>
      </w:r>
      <w:r w:rsidR="001B5E33">
        <w:t xml:space="preserve"> </w:t>
      </w:r>
      <w:r w:rsidRPr="00DA21AC">
        <w:t>poste</w:t>
      </w:r>
      <w:r w:rsidR="001B5E33">
        <w:t xml:space="preserve"> </w:t>
      </w:r>
      <w:r w:rsidRPr="00DA21AC">
        <w:t>à</w:t>
      </w:r>
      <w:r w:rsidR="001B5E33">
        <w:t xml:space="preserve"> </w:t>
      </w:r>
      <w:r w:rsidRPr="00DA21AC">
        <w:t>pourvoir</w:t>
      </w:r>
      <w:r w:rsidR="001B5E33">
        <w:t xml:space="preserve"> </w:t>
      </w:r>
      <w:r w:rsidRPr="00DA21AC">
        <w:t>l'élection</w:t>
      </w:r>
      <w:r w:rsidR="001B5E33">
        <w:t xml:space="preserve"> </w:t>
      </w:r>
      <w:r w:rsidRPr="00DA21AC">
        <w:t>se</w:t>
      </w:r>
      <w:r w:rsidR="001B5E33">
        <w:t xml:space="preserve"> </w:t>
      </w:r>
      <w:r w:rsidRPr="00DA21AC">
        <w:t>déroule</w:t>
      </w:r>
      <w:r w:rsidR="001B5E33">
        <w:t xml:space="preserve"> </w:t>
      </w:r>
      <w:r w:rsidRPr="00DA21AC">
        <w:t>à</w:t>
      </w:r>
      <w:r w:rsidR="001B5E33">
        <w:t xml:space="preserve"> </w:t>
      </w:r>
      <w:r w:rsidRPr="00DA21AC">
        <w:t>main</w:t>
      </w:r>
      <w:r w:rsidR="001B5E33">
        <w:t xml:space="preserve"> </w:t>
      </w:r>
      <w:r w:rsidRPr="00DA21AC">
        <w:rPr>
          <w:spacing w:val="-2"/>
        </w:rPr>
        <w:t>levée.</w:t>
      </w:r>
    </w:p>
    <w:p w:rsidR="00FC4296" w:rsidRPr="00DA21AC" w:rsidRDefault="002E1E93" w:rsidP="00EB6B75">
      <w:pPr>
        <w:pStyle w:val="Corpsdetexte"/>
        <w:ind w:left="854" w:right="143"/>
        <w:jc w:val="both"/>
      </w:pPr>
      <w:r w:rsidRPr="00DA21AC">
        <w:t>Dans le cas de plusieurs candidats par poste à pourvoir</w:t>
      </w:r>
      <w:r w:rsidR="001B5E33">
        <w:t>,</w:t>
      </w:r>
      <w:r w:rsidRPr="00DA21AC">
        <w:t xml:space="preserve"> l'élection se déroule au scrutin secret pour chaque poste à pourvoir concerné.</w:t>
      </w:r>
    </w:p>
    <w:p w:rsidR="00FC4296" w:rsidRPr="00DA21AC" w:rsidRDefault="002E1E93">
      <w:pPr>
        <w:pStyle w:val="Corpsdetexte"/>
        <w:spacing w:before="138"/>
        <w:ind w:left="854" w:right="152"/>
        <w:jc w:val="both"/>
      </w:pPr>
      <w:r w:rsidRPr="00DA21AC">
        <w:t>Le bureau directeur désigne parmi ses membres le correspondant principal du club qui sera déclaré à la Fédération Française de Basket-Ball.</w:t>
      </w:r>
    </w:p>
    <w:p w:rsidR="00FC4296" w:rsidRDefault="002E1E93">
      <w:pPr>
        <w:pStyle w:val="Corpsdetexte"/>
        <w:spacing w:before="138"/>
        <w:ind w:left="854" w:right="146"/>
        <w:jc w:val="both"/>
      </w:pPr>
      <w:r w:rsidRPr="00DA21AC">
        <w:t>En cas de vacance du poste de président un membre du bureau directeur assure provisoirement les fonctions de président jusqu'au plus proche comité directeur qui élira un nouveau président.</w:t>
      </w:r>
    </w:p>
    <w:p w:rsidR="001B5E33" w:rsidRDefault="001B5E33">
      <w:pPr>
        <w:pStyle w:val="Corpsdetexte"/>
        <w:spacing w:before="138"/>
        <w:ind w:left="854" w:right="146"/>
        <w:jc w:val="both"/>
      </w:pPr>
    </w:p>
    <w:p w:rsidR="001B5E33" w:rsidRPr="00DA21AC" w:rsidRDefault="001B5E33">
      <w:pPr>
        <w:pStyle w:val="Corpsdetexte"/>
        <w:spacing w:before="138"/>
        <w:ind w:left="854" w:right="146"/>
        <w:jc w:val="both"/>
      </w:pPr>
    </w:p>
    <w:p w:rsidR="00FC4296" w:rsidRPr="00DA21AC" w:rsidRDefault="002E1E93">
      <w:pPr>
        <w:pStyle w:val="Corpsdetexte"/>
        <w:spacing w:before="1"/>
        <w:ind w:left="854" w:right="152"/>
        <w:jc w:val="both"/>
      </w:pPr>
      <w:r w:rsidRPr="00DA21AC">
        <w:t>En cas de vacance d'un poste de membre du bureau directeur, le prochain comité directeur procède à la désignation d'un nouveau membre parmi les autres membres du comité directeur.</w:t>
      </w:r>
    </w:p>
    <w:p w:rsidR="00CD20A2" w:rsidRDefault="00CD20A2">
      <w:pPr>
        <w:pStyle w:val="Titre11"/>
        <w:ind w:left="28"/>
      </w:pPr>
      <w:bookmarkStart w:id="0" w:name="Titre_3_-_Contrôle_d'honorabilité"/>
      <w:bookmarkEnd w:id="0"/>
    </w:p>
    <w:p w:rsidR="00FC4296" w:rsidRPr="00DA21AC" w:rsidRDefault="002E1E93">
      <w:pPr>
        <w:pStyle w:val="Titre11"/>
        <w:ind w:left="28"/>
      </w:pPr>
      <w:r w:rsidRPr="00DA21AC">
        <w:t>Titre</w:t>
      </w:r>
      <w:r w:rsidR="001B5E33">
        <w:t xml:space="preserve"> </w:t>
      </w:r>
      <w:r w:rsidRPr="00DA21AC">
        <w:t>3</w:t>
      </w:r>
      <w:r w:rsidR="001B5E33">
        <w:t xml:space="preserve"> </w:t>
      </w:r>
      <w:r w:rsidRPr="00DA21AC">
        <w:t>-</w:t>
      </w:r>
      <w:r w:rsidR="001B5E33">
        <w:t xml:space="preserve"> </w:t>
      </w:r>
      <w:r w:rsidRPr="00DA21AC">
        <w:t>Contrôle</w:t>
      </w:r>
      <w:r w:rsidRPr="00DA21AC">
        <w:rPr>
          <w:spacing w:val="-2"/>
        </w:rPr>
        <w:t xml:space="preserve"> d'honorabilité</w:t>
      </w:r>
    </w:p>
    <w:p w:rsidR="00FC4296" w:rsidRPr="00DA21AC" w:rsidRDefault="002E1E93">
      <w:pPr>
        <w:pStyle w:val="Corpsdetexte"/>
        <w:spacing w:before="140"/>
        <w:ind w:left="145" w:right="148"/>
        <w:jc w:val="both"/>
      </w:pPr>
      <w:r w:rsidRPr="00DA21AC">
        <w:t>La vérification de l'honorabilité des dirigeants, encadrants, est obligatoire pour toute personne ayant un rôle d'éducateur sportif, rémunéré ou non, et/ou d'exploitant/dirigeant d'établissement d'activité</w:t>
      </w:r>
      <w:r w:rsidR="001B5E33">
        <w:t xml:space="preserve"> </w:t>
      </w:r>
      <w:r w:rsidRPr="00DA21AC">
        <w:t>physique et sportive au sens des articles du Code du sport.</w:t>
      </w:r>
    </w:p>
    <w:p w:rsidR="00FC4296" w:rsidRPr="00DA21AC" w:rsidRDefault="002E1E93" w:rsidP="00CD20A2">
      <w:pPr>
        <w:pStyle w:val="Corpsdetexte"/>
        <w:spacing w:before="138"/>
        <w:ind w:left="142" w:right="146"/>
        <w:jc w:val="both"/>
      </w:pPr>
      <w:r w:rsidRPr="00DA21AC">
        <w:t>L'association</w:t>
      </w:r>
      <w:r w:rsidR="00CD20A2">
        <w:t xml:space="preserve"> sollicitera </w:t>
      </w:r>
      <w:r w:rsidRPr="00DA21AC">
        <w:t>chaque</w:t>
      </w:r>
      <w:r w:rsidR="001B5E33">
        <w:t xml:space="preserve"> </w:t>
      </w:r>
      <w:r w:rsidRPr="00DA21AC">
        <w:t>année</w:t>
      </w:r>
      <w:r w:rsidR="001B5E33">
        <w:t xml:space="preserve"> </w:t>
      </w:r>
      <w:r w:rsidRPr="00DA21AC">
        <w:t>élective,</w:t>
      </w:r>
      <w:r w:rsidR="001B5E33">
        <w:t xml:space="preserve"> </w:t>
      </w:r>
      <w:r w:rsidRPr="00DA21AC">
        <w:t>la</w:t>
      </w:r>
      <w:r w:rsidR="001B5E33">
        <w:t xml:space="preserve"> </w:t>
      </w:r>
      <w:r w:rsidRPr="00DA21AC">
        <w:t>production</w:t>
      </w:r>
      <w:r w:rsidR="001B5E33">
        <w:t xml:space="preserve"> </w:t>
      </w:r>
      <w:r w:rsidRPr="00DA21AC">
        <w:t>du</w:t>
      </w:r>
      <w:r w:rsidR="001B5E33">
        <w:t xml:space="preserve"> </w:t>
      </w:r>
      <w:r w:rsidRPr="00DA21AC">
        <w:t>bulletin</w:t>
      </w:r>
      <w:r w:rsidR="001B5E33">
        <w:t xml:space="preserve"> </w:t>
      </w:r>
      <w:r w:rsidRPr="00DA21AC">
        <w:t>n°3</w:t>
      </w:r>
      <w:r w:rsidR="001B5E33">
        <w:t xml:space="preserve"> </w:t>
      </w:r>
      <w:r w:rsidRPr="00DA21AC">
        <w:t>du</w:t>
      </w:r>
      <w:r w:rsidR="001B5E33">
        <w:t xml:space="preserve"> </w:t>
      </w:r>
      <w:r w:rsidRPr="00DA21AC">
        <w:t>casier</w:t>
      </w:r>
      <w:r w:rsidR="001B5E33">
        <w:t xml:space="preserve"> </w:t>
      </w:r>
      <w:r w:rsidRPr="00DA21AC">
        <w:t>judiciaire auprès de chaque membre concerné afin de s'assurer de son honorabilité.</w:t>
      </w:r>
    </w:p>
    <w:p w:rsidR="00FC4296" w:rsidRPr="00DA21AC" w:rsidRDefault="002E1E93" w:rsidP="00CD20A2">
      <w:pPr>
        <w:pStyle w:val="Corpsdetexte"/>
        <w:ind w:left="142" w:right="148"/>
        <w:jc w:val="both"/>
      </w:pPr>
      <w:r w:rsidRPr="00DA21AC">
        <w:t>La</w:t>
      </w:r>
      <w:r w:rsidR="001B5E33">
        <w:t xml:space="preserve"> </w:t>
      </w:r>
      <w:r w:rsidRPr="00DA21AC">
        <w:t>même</w:t>
      </w:r>
      <w:r w:rsidR="001B5E33">
        <w:t xml:space="preserve"> </w:t>
      </w:r>
      <w:r w:rsidRPr="00DA21AC">
        <w:t>sollicitation sera également</w:t>
      </w:r>
      <w:r w:rsidR="001B5E33">
        <w:t xml:space="preserve"> </w:t>
      </w:r>
      <w:r w:rsidRPr="00DA21AC">
        <w:t>effectuée,</w:t>
      </w:r>
      <w:r w:rsidR="001B5E33">
        <w:t xml:space="preserve"> </w:t>
      </w:r>
      <w:r w:rsidRPr="00DA21AC">
        <w:t>auprès</w:t>
      </w:r>
      <w:r w:rsidR="001B5E33">
        <w:t xml:space="preserve"> </w:t>
      </w:r>
      <w:r w:rsidRPr="00DA21AC">
        <w:t>de</w:t>
      </w:r>
      <w:r w:rsidR="001B5E33">
        <w:t xml:space="preserve"> </w:t>
      </w:r>
      <w:r w:rsidRPr="00DA21AC">
        <w:t>tout</w:t>
      </w:r>
      <w:r w:rsidR="001B5E33">
        <w:t xml:space="preserve"> </w:t>
      </w:r>
      <w:r w:rsidRPr="00DA21AC">
        <w:t>membre</w:t>
      </w:r>
      <w:r w:rsidR="001B5E33">
        <w:t xml:space="preserve"> </w:t>
      </w:r>
      <w:r w:rsidRPr="00DA21AC">
        <w:t>n'ayant</w:t>
      </w:r>
      <w:r w:rsidR="001B5E33">
        <w:t xml:space="preserve"> </w:t>
      </w:r>
      <w:r w:rsidRPr="00DA21AC">
        <w:t>pas</w:t>
      </w:r>
      <w:r w:rsidR="001B5E33">
        <w:t xml:space="preserve"> </w:t>
      </w:r>
      <w:r w:rsidRPr="00DA21AC">
        <w:t>été soumis au précédent contrôle, à chaque situation qui la rendra nécessaire (élection intermédiaire au comité directeur, désignation d'un nouvel éducateur/encadrant, etc.).</w:t>
      </w:r>
    </w:p>
    <w:p w:rsidR="00FC4296" w:rsidRPr="00DA21AC" w:rsidRDefault="002E1E93">
      <w:pPr>
        <w:pStyle w:val="Corpsdetexte"/>
        <w:spacing w:before="138"/>
        <w:ind w:left="145" w:right="148"/>
        <w:jc w:val="both"/>
      </w:pPr>
      <w:r w:rsidRPr="00DA21AC">
        <w:t>Toute personne refusant de se soumettre à cette vérification ne pourra pas exercer un rôle d'éducateur/encadrant et/ou de dirigeant au sein de l'association.</w:t>
      </w:r>
    </w:p>
    <w:p w:rsidR="00EB6B75" w:rsidRDefault="00EB6B75">
      <w:pPr>
        <w:pStyle w:val="Titre11"/>
        <w:ind w:right="699"/>
      </w:pPr>
    </w:p>
    <w:p w:rsidR="00FC4296" w:rsidRPr="00DA21AC" w:rsidRDefault="002E1E93">
      <w:pPr>
        <w:pStyle w:val="Titre11"/>
        <w:ind w:right="699"/>
      </w:pPr>
      <w:r w:rsidRPr="00DA21AC">
        <w:t>Titre</w:t>
      </w:r>
      <w:r w:rsidR="001B5E33">
        <w:t xml:space="preserve"> </w:t>
      </w:r>
      <w:r w:rsidRPr="00DA21AC">
        <w:t>4</w:t>
      </w:r>
      <w:r w:rsidR="00EB6B75">
        <w:t xml:space="preserve"> – </w:t>
      </w:r>
      <w:r w:rsidRPr="00DA21AC">
        <w:t>Membre</w:t>
      </w:r>
      <w:r w:rsidR="001B5E33">
        <w:t xml:space="preserve">s </w:t>
      </w:r>
      <w:r w:rsidRPr="00DA21AC">
        <w:t>:</w:t>
      </w:r>
      <w:r w:rsidR="001B5E33">
        <w:t xml:space="preserve"> </w:t>
      </w:r>
      <w:r w:rsidRPr="00DA21AC">
        <w:t>Démission</w:t>
      </w:r>
      <w:r w:rsidR="00EB6B75">
        <w:t xml:space="preserve"> – </w:t>
      </w:r>
      <w:r w:rsidRPr="00DA21AC">
        <w:t>Exclusion</w:t>
      </w:r>
      <w:r w:rsidR="001B5E33">
        <w:t xml:space="preserve"> </w:t>
      </w:r>
      <w:r w:rsidRPr="00DA21AC">
        <w:t>-</w:t>
      </w:r>
      <w:r w:rsidR="001B5E33">
        <w:t xml:space="preserve"> </w:t>
      </w:r>
      <w:r w:rsidRPr="00DA21AC">
        <w:rPr>
          <w:spacing w:val="-4"/>
        </w:rPr>
        <w:t>Décès</w:t>
      </w:r>
    </w:p>
    <w:p w:rsidR="00FC4296" w:rsidRPr="00DA21AC" w:rsidRDefault="002E1E93">
      <w:pPr>
        <w:pStyle w:val="Titre21"/>
      </w:pPr>
      <w:r w:rsidRPr="00DA21AC">
        <w:t>Démission</w:t>
      </w:r>
      <w:r w:rsidR="001B5E33">
        <w:t xml:space="preserve"> </w:t>
      </w:r>
      <w:r w:rsidRPr="00DA21AC">
        <w:rPr>
          <w:spacing w:val="-10"/>
        </w:rPr>
        <w:t>:</w:t>
      </w:r>
    </w:p>
    <w:p w:rsidR="00FC4296" w:rsidRPr="00DA21AC" w:rsidRDefault="00EB6B75">
      <w:pPr>
        <w:pStyle w:val="Corpsdetexte"/>
        <w:ind w:left="854" w:right="152"/>
        <w:jc w:val="both"/>
      </w:pPr>
      <w:r>
        <w:t>La démiss</w:t>
      </w:r>
      <w:r w:rsidR="002E1E93" w:rsidRPr="00DA21AC">
        <w:t>ion d'un membre doit être adressée au président du comité directeur par lettre recommandée avec accusé de réception. Elle prend effet dès réception du courrier.</w:t>
      </w:r>
    </w:p>
    <w:p w:rsidR="00FC4296" w:rsidRPr="00DA21AC" w:rsidRDefault="002E1E93" w:rsidP="00EB6B75">
      <w:pPr>
        <w:pStyle w:val="Corpsdetexte"/>
        <w:spacing w:before="138"/>
        <w:ind w:left="854" w:right="148"/>
        <w:jc w:val="both"/>
      </w:pPr>
      <w:r w:rsidRPr="00DA21AC">
        <w:t>La démission d'un membre du bureau directeur doit être adressée au président du comité directeur par lettre recommandée avec accusé de réception. Elle prendra effet après un délai</w:t>
      </w:r>
      <w:r w:rsidR="001B5E33">
        <w:t xml:space="preserve"> </w:t>
      </w:r>
      <w:r w:rsidRPr="00DA21AC">
        <w:t>de préavis de 15 jours qui débute à réception du courrier.</w:t>
      </w:r>
    </w:p>
    <w:p w:rsidR="00FC4296" w:rsidRPr="00DA21AC" w:rsidRDefault="002E1E93">
      <w:pPr>
        <w:pStyle w:val="Corpsdetexte"/>
        <w:spacing w:before="138"/>
        <w:ind w:left="854"/>
        <w:jc w:val="both"/>
      </w:pPr>
      <w:r w:rsidRPr="00DA21AC">
        <w:t>Les</w:t>
      </w:r>
      <w:r w:rsidR="00A66904">
        <w:t xml:space="preserve"> </w:t>
      </w:r>
      <w:r w:rsidRPr="00DA21AC">
        <w:t>démissions</w:t>
      </w:r>
      <w:r w:rsidR="00A66904">
        <w:t xml:space="preserve"> </w:t>
      </w:r>
      <w:r w:rsidRPr="00DA21AC">
        <w:t>n'ont</w:t>
      </w:r>
      <w:r w:rsidR="00A66904">
        <w:t xml:space="preserve"> </w:t>
      </w:r>
      <w:r w:rsidRPr="00DA21AC">
        <w:t>pas</w:t>
      </w:r>
      <w:r w:rsidR="00A66904">
        <w:t xml:space="preserve"> </w:t>
      </w:r>
      <w:r w:rsidRPr="00DA21AC">
        <w:t>à</w:t>
      </w:r>
      <w:r w:rsidR="00A66904">
        <w:t xml:space="preserve"> </w:t>
      </w:r>
      <w:r w:rsidRPr="00DA21AC">
        <w:t>être</w:t>
      </w:r>
      <w:r w:rsidR="00A66904">
        <w:t xml:space="preserve"> </w:t>
      </w:r>
      <w:r w:rsidRPr="00DA21AC">
        <w:t>motivées</w:t>
      </w:r>
      <w:r w:rsidR="00A66904">
        <w:t xml:space="preserve"> </w:t>
      </w:r>
      <w:r w:rsidRPr="00DA21AC">
        <w:t>par</w:t>
      </w:r>
      <w:r w:rsidR="00A66904">
        <w:t xml:space="preserve"> </w:t>
      </w:r>
      <w:r w:rsidRPr="00DA21AC">
        <w:t>les</w:t>
      </w:r>
      <w:r w:rsidR="00A66904">
        <w:t xml:space="preserve"> </w:t>
      </w:r>
      <w:r w:rsidRPr="00DA21AC">
        <w:t>membres</w:t>
      </w:r>
      <w:r w:rsidRPr="00DA21AC">
        <w:rPr>
          <w:spacing w:val="-2"/>
        </w:rPr>
        <w:t xml:space="preserve"> démission</w:t>
      </w:r>
      <w:r w:rsidR="00EB6B75">
        <w:rPr>
          <w:spacing w:val="-2"/>
        </w:rPr>
        <w:t>n</w:t>
      </w:r>
      <w:r w:rsidRPr="00DA21AC">
        <w:rPr>
          <w:spacing w:val="-2"/>
        </w:rPr>
        <w:t>aires.</w:t>
      </w:r>
    </w:p>
    <w:p w:rsidR="00FC4296" w:rsidRPr="00DA21AC" w:rsidRDefault="002E1E93">
      <w:pPr>
        <w:pStyle w:val="Titre21"/>
      </w:pPr>
      <w:r w:rsidRPr="00DA21AC">
        <w:t>Exclusion</w:t>
      </w:r>
      <w:r w:rsidR="001B5E33">
        <w:t xml:space="preserve"> </w:t>
      </w:r>
      <w:r w:rsidRPr="00DA21AC">
        <w:rPr>
          <w:spacing w:val="-10"/>
        </w:rPr>
        <w:t>:</w:t>
      </w:r>
    </w:p>
    <w:p w:rsidR="00FC4296" w:rsidRPr="00DA21AC" w:rsidRDefault="002E1E93" w:rsidP="00EB6B75">
      <w:pPr>
        <w:pStyle w:val="Corpsdetexte"/>
        <w:ind w:left="854"/>
        <w:jc w:val="both"/>
      </w:pPr>
      <w:r w:rsidRPr="00DA21AC">
        <w:t>Comme</w:t>
      </w:r>
      <w:r w:rsidR="001B5E33">
        <w:t xml:space="preserve"> </w:t>
      </w:r>
      <w:r w:rsidRPr="00DA21AC">
        <w:t>indiqué</w:t>
      </w:r>
      <w:r w:rsidR="001B5E33">
        <w:t xml:space="preserve"> </w:t>
      </w:r>
      <w:r w:rsidRPr="00DA21AC">
        <w:t>à</w:t>
      </w:r>
      <w:r w:rsidR="001B5E33">
        <w:t xml:space="preserve"> </w:t>
      </w:r>
      <w:r w:rsidRPr="00DA21AC">
        <w:t>l'article</w:t>
      </w:r>
      <w:r w:rsidR="001B5E33">
        <w:t xml:space="preserve"> </w:t>
      </w:r>
      <w:r w:rsidRPr="00DA21AC">
        <w:t>5</w:t>
      </w:r>
      <w:r w:rsidR="00A66904">
        <w:t xml:space="preserve"> </w:t>
      </w:r>
      <w:r w:rsidRPr="00DA21AC">
        <w:t>des</w:t>
      </w:r>
      <w:r w:rsidR="001B5E33">
        <w:t xml:space="preserve"> </w:t>
      </w:r>
      <w:r w:rsidRPr="00DA21AC">
        <w:t>statuts,</w:t>
      </w:r>
      <w:r w:rsidR="001B5E33">
        <w:t xml:space="preserve"> </w:t>
      </w:r>
      <w:r w:rsidRPr="00DA21AC">
        <w:t>l'exclusion</w:t>
      </w:r>
      <w:r w:rsidR="001B5E33">
        <w:t xml:space="preserve"> </w:t>
      </w:r>
      <w:r w:rsidRPr="00DA21AC">
        <w:t>d'un</w:t>
      </w:r>
      <w:r w:rsidR="001B5E33">
        <w:t xml:space="preserve"> </w:t>
      </w:r>
      <w:r w:rsidRPr="00DA21AC">
        <w:t>membre</w:t>
      </w:r>
      <w:r w:rsidR="001B5E33">
        <w:t xml:space="preserve"> </w:t>
      </w:r>
      <w:r w:rsidRPr="00DA21AC">
        <w:t>peut</w:t>
      </w:r>
      <w:r w:rsidR="00EB6B75">
        <w:t xml:space="preserve"> être p</w:t>
      </w:r>
      <w:r w:rsidRPr="00DA21AC">
        <w:t>rononcée</w:t>
      </w:r>
      <w:r w:rsidR="001B5E33">
        <w:t xml:space="preserve"> </w:t>
      </w:r>
      <w:r w:rsidRPr="00DA21AC">
        <w:t>par</w:t>
      </w:r>
      <w:r w:rsidR="001B5E33">
        <w:t xml:space="preserve"> </w:t>
      </w:r>
      <w:r w:rsidRPr="00DA21AC">
        <w:t>le comité directeur pour motif grave. Sont notamment réputés constituer des motifs graves :</w:t>
      </w:r>
    </w:p>
    <w:p w:rsidR="00FC4296" w:rsidRPr="00DA21AC" w:rsidRDefault="00EB6B75">
      <w:pPr>
        <w:pStyle w:val="Paragraphedeliste"/>
        <w:numPr>
          <w:ilvl w:val="0"/>
          <w:numId w:val="1"/>
        </w:numPr>
        <w:tabs>
          <w:tab w:val="left" w:pos="1585"/>
        </w:tabs>
        <w:ind w:left="1585" w:hanging="359"/>
        <w:rPr>
          <w:sz w:val="20"/>
        </w:rPr>
      </w:pPr>
      <w:r w:rsidRPr="00DA21AC">
        <w:rPr>
          <w:sz w:val="20"/>
        </w:rPr>
        <w:t>U</w:t>
      </w:r>
      <w:r w:rsidR="002E1E93" w:rsidRPr="00DA21AC">
        <w:rPr>
          <w:sz w:val="20"/>
        </w:rPr>
        <w:t>ne</w:t>
      </w:r>
      <w:r w:rsidR="001B5E33">
        <w:rPr>
          <w:sz w:val="20"/>
        </w:rPr>
        <w:t xml:space="preserve"> </w:t>
      </w:r>
      <w:r w:rsidR="002E1E93" w:rsidRPr="00DA21AC">
        <w:rPr>
          <w:sz w:val="20"/>
        </w:rPr>
        <w:t>condamnation</w:t>
      </w:r>
      <w:r w:rsidR="001B5E33">
        <w:rPr>
          <w:sz w:val="20"/>
        </w:rPr>
        <w:t xml:space="preserve"> </w:t>
      </w:r>
      <w:r w:rsidR="002E1E93" w:rsidRPr="00DA21AC">
        <w:rPr>
          <w:sz w:val="20"/>
        </w:rPr>
        <w:t>pénale</w:t>
      </w:r>
      <w:r w:rsidR="001B5E33">
        <w:rPr>
          <w:sz w:val="20"/>
        </w:rPr>
        <w:t xml:space="preserve"> </w:t>
      </w:r>
      <w:r w:rsidR="002E1E93" w:rsidRPr="00DA21AC">
        <w:rPr>
          <w:sz w:val="20"/>
        </w:rPr>
        <w:t>pour</w:t>
      </w:r>
      <w:r w:rsidR="001B5E33">
        <w:rPr>
          <w:sz w:val="20"/>
        </w:rPr>
        <w:t xml:space="preserve"> </w:t>
      </w:r>
      <w:r w:rsidR="002E1E93" w:rsidRPr="00DA21AC">
        <w:rPr>
          <w:sz w:val="20"/>
        </w:rPr>
        <w:t>crime</w:t>
      </w:r>
      <w:r w:rsidR="001B5E33">
        <w:rPr>
          <w:sz w:val="20"/>
        </w:rPr>
        <w:t xml:space="preserve"> </w:t>
      </w:r>
      <w:r w:rsidR="002E1E93" w:rsidRPr="00DA21AC">
        <w:rPr>
          <w:sz w:val="20"/>
        </w:rPr>
        <w:t>et</w:t>
      </w:r>
      <w:r w:rsidR="001B5E33">
        <w:rPr>
          <w:sz w:val="20"/>
        </w:rPr>
        <w:t xml:space="preserve"> </w:t>
      </w:r>
      <w:r w:rsidR="002E1E93" w:rsidRPr="00DA21AC">
        <w:rPr>
          <w:sz w:val="20"/>
        </w:rPr>
        <w:t>délit</w:t>
      </w:r>
      <w:r w:rsidR="002E1E93" w:rsidRPr="00DA21AC">
        <w:rPr>
          <w:spacing w:val="-10"/>
          <w:sz w:val="20"/>
        </w:rPr>
        <w:t>;</w:t>
      </w:r>
    </w:p>
    <w:p w:rsidR="00FC4296" w:rsidRPr="00DA21AC" w:rsidRDefault="00EB6B75" w:rsidP="00EB6B75">
      <w:pPr>
        <w:pStyle w:val="Paragraphedeliste"/>
        <w:numPr>
          <w:ilvl w:val="0"/>
          <w:numId w:val="1"/>
        </w:numPr>
        <w:tabs>
          <w:tab w:val="left" w:pos="1586"/>
        </w:tabs>
        <w:spacing w:before="14" w:line="252" w:lineRule="auto"/>
        <w:ind w:right="153"/>
        <w:jc w:val="both"/>
        <w:rPr>
          <w:sz w:val="20"/>
        </w:rPr>
      </w:pPr>
      <w:r w:rsidRPr="00DA21AC">
        <w:rPr>
          <w:sz w:val="20"/>
        </w:rPr>
        <w:t>T</w:t>
      </w:r>
      <w:r w:rsidR="002E1E93" w:rsidRPr="00DA21AC">
        <w:rPr>
          <w:sz w:val="20"/>
        </w:rPr>
        <w:t>oute</w:t>
      </w:r>
      <w:r w:rsidR="001B5E33">
        <w:rPr>
          <w:sz w:val="20"/>
        </w:rPr>
        <w:t xml:space="preserve"> </w:t>
      </w:r>
      <w:r w:rsidR="002E1E93" w:rsidRPr="00DA21AC">
        <w:rPr>
          <w:sz w:val="20"/>
        </w:rPr>
        <w:t>action</w:t>
      </w:r>
      <w:r w:rsidR="001B5E33">
        <w:rPr>
          <w:sz w:val="20"/>
        </w:rPr>
        <w:t xml:space="preserve"> </w:t>
      </w:r>
      <w:r w:rsidR="002E1E93" w:rsidRPr="00DA21AC">
        <w:rPr>
          <w:sz w:val="20"/>
        </w:rPr>
        <w:t>de</w:t>
      </w:r>
      <w:r w:rsidR="001B5E33">
        <w:rPr>
          <w:sz w:val="20"/>
        </w:rPr>
        <w:t xml:space="preserve"> </w:t>
      </w:r>
      <w:r w:rsidR="002E1E93" w:rsidRPr="00DA21AC">
        <w:rPr>
          <w:sz w:val="20"/>
        </w:rPr>
        <w:t>nature</w:t>
      </w:r>
      <w:r w:rsidR="001B5E33">
        <w:rPr>
          <w:sz w:val="20"/>
        </w:rPr>
        <w:t xml:space="preserve"> </w:t>
      </w:r>
      <w:r w:rsidR="002E1E93" w:rsidRPr="00DA21AC">
        <w:rPr>
          <w:sz w:val="20"/>
        </w:rPr>
        <w:t>à</w:t>
      </w:r>
      <w:r w:rsidR="001B5E33">
        <w:rPr>
          <w:sz w:val="20"/>
        </w:rPr>
        <w:t xml:space="preserve"> </w:t>
      </w:r>
      <w:r w:rsidR="002E1E93" w:rsidRPr="00DA21AC">
        <w:rPr>
          <w:sz w:val="20"/>
        </w:rPr>
        <w:t>porter</w:t>
      </w:r>
      <w:r w:rsidR="001B5E33">
        <w:rPr>
          <w:sz w:val="20"/>
        </w:rPr>
        <w:t xml:space="preserve"> </w:t>
      </w:r>
      <w:r w:rsidR="002E1E93" w:rsidRPr="00DA21AC">
        <w:rPr>
          <w:sz w:val="20"/>
        </w:rPr>
        <w:t>préjudice,</w:t>
      </w:r>
      <w:r w:rsidR="001B5E33">
        <w:rPr>
          <w:sz w:val="20"/>
        </w:rPr>
        <w:t xml:space="preserve"> </w:t>
      </w:r>
      <w:r w:rsidR="002E1E93" w:rsidRPr="00DA21AC">
        <w:rPr>
          <w:sz w:val="20"/>
        </w:rPr>
        <w:t>directement</w:t>
      </w:r>
      <w:r w:rsidR="001B5E33">
        <w:rPr>
          <w:sz w:val="20"/>
        </w:rPr>
        <w:t xml:space="preserve"> </w:t>
      </w:r>
      <w:r w:rsidR="002E1E93" w:rsidRPr="00DA21AC">
        <w:rPr>
          <w:sz w:val="20"/>
        </w:rPr>
        <w:t>ou</w:t>
      </w:r>
      <w:r w:rsidR="001B5E33">
        <w:rPr>
          <w:sz w:val="20"/>
        </w:rPr>
        <w:t xml:space="preserve"> </w:t>
      </w:r>
      <w:r w:rsidR="002E1E93" w:rsidRPr="00DA21AC">
        <w:rPr>
          <w:sz w:val="20"/>
        </w:rPr>
        <w:t>indirectement,</w:t>
      </w:r>
      <w:r w:rsidR="001B5E33">
        <w:rPr>
          <w:sz w:val="20"/>
        </w:rPr>
        <w:t xml:space="preserve"> </w:t>
      </w:r>
      <w:r w:rsidR="002E1E93" w:rsidRPr="00DA21AC">
        <w:rPr>
          <w:sz w:val="20"/>
        </w:rPr>
        <w:t>aux</w:t>
      </w:r>
      <w:r w:rsidR="001B5E33">
        <w:rPr>
          <w:sz w:val="20"/>
        </w:rPr>
        <w:t xml:space="preserve"> </w:t>
      </w:r>
      <w:r w:rsidR="002E1E93" w:rsidRPr="00DA21AC">
        <w:rPr>
          <w:sz w:val="20"/>
        </w:rPr>
        <w:t>activités</w:t>
      </w:r>
      <w:r w:rsidR="001B5E33">
        <w:rPr>
          <w:sz w:val="20"/>
        </w:rPr>
        <w:t xml:space="preserve"> </w:t>
      </w:r>
      <w:r w:rsidR="002E1E93" w:rsidRPr="00DA21AC">
        <w:rPr>
          <w:sz w:val="20"/>
        </w:rPr>
        <w:t>de l'association ou à sa réputation.</w:t>
      </w:r>
    </w:p>
    <w:p w:rsidR="00FC4296" w:rsidRPr="00DA21AC" w:rsidRDefault="002E1E93">
      <w:pPr>
        <w:pStyle w:val="Corpsdetexte"/>
        <w:ind w:left="854"/>
      </w:pPr>
      <w:r w:rsidRPr="00DA21AC">
        <w:t>La décision d'exclusion est adoptée par le comité directeur statu</w:t>
      </w:r>
      <w:r w:rsidR="00EB6B75">
        <w:t xml:space="preserve">ant à la majorité </w:t>
      </w:r>
      <w:r w:rsidR="00EB6B75" w:rsidRPr="001B5E33">
        <w:t>de la moitié</w:t>
      </w:r>
      <w:r w:rsidRPr="001B5E33">
        <w:t xml:space="preserve"> des membres présents.</w:t>
      </w:r>
    </w:p>
    <w:p w:rsidR="00FC4296" w:rsidRPr="00DA21AC" w:rsidRDefault="002E1E93">
      <w:pPr>
        <w:pStyle w:val="Titre21"/>
        <w:spacing w:before="127"/>
      </w:pPr>
      <w:r w:rsidRPr="00DA21AC">
        <w:t>Décès</w:t>
      </w:r>
      <w:r w:rsidR="001B5E33">
        <w:t xml:space="preserve"> </w:t>
      </w:r>
      <w:r w:rsidRPr="00DA21AC">
        <w:rPr>
          <w:spacing w:val="-10"/>
        </w:rPr>
        <w:t>:</w:t>
      </w:r>
    </w:p>
    <w:p w:rsidR="00FC4296" w:rsidRPr="00DA21AC" w:rsidRDefault="002E1E93" w:rsidP="00EB6B75">
      <w:pPr>
        <w:pStyle w:val="Corpsdetexte"/>
        <w:ind w:left="854"/>
        <w:jc w:val="both"/>
      </w:pPr>
      <w:r w:rsidRPr="00DA21AC">
        <w:t>En</w:t>
      </w:r>
      <w:r w:rsidR="001B5E33">
        <w:t xml:space="preserve"> </w:t>
      </w:r>
      <w:r w:rsidRPr="00DA21AC">
        <w:t>cas</w:t>
      </w:r>
      <w:r w:rsidR="001B5E33">
        <w:t xml:space="preserve"> </w:t>
      </w:r>
      <w:r w:rsidRPr="00DA21AC">
        <w:t>de</w:t>
      </w:r>
      <w:r w:rsidR="001B5E33">
        <w:t xml:space="preserve"> </w:t>
      </w:r>
      <w:r w:rsidRPr="00DA21AC">
        <w:t>décès</w:t>
      </w:r>
      <w:r w:rsidR="001B5E33">
        <w:t xml:space="preserve"> </w:t>
      </w:r>
      <w:r w:rsidRPr="00DA21AC">
        <w:t>d'un</w:t>
      </w:r>
      <w:r w:rsidR="001B5E33">
        <w:t xml:space="preserve"> </w:t>
      </w:r>
      <w:r w:rsidRPr="00DA21AC">
        <w:t>membre,</w:t>
      </w:r>
      <w:r w:rsidR="001B5E33">
        <w:t xml:space="preserve"> </w:t>
      </w:r>
      <w:r w:rsidRPr="00DA21AC">
        <w:t>les</w:t>
      </w:r>
      <w:r w:rsidR="001B5E33">
        <w:t xml:space="preserve"> </w:t>
      </w:r>
      <w:r w:rsidRPr="00DA21AC">
        <w:t>héritiers</w:t>
      </w:r>
      <w:r w:rsidR="001B5E33">
        <w:t xml:space="preserve"> </w:t>
      </w:r>
      <w:r w:rsidRPr="00DA21AC">
        <w:t>ou</w:t>
      </w:r>
      <w:r w:rsidR="001B5E33">
        <w:t xml:space="preserve"> </w:t>
      </w:r>
      <w:r w:rsidRPr="00DA21AC">
        <w:t>les</w:t>
      </w:r>
      <w:r w:rsidR="001B5E33">
        <w:t xml:space="preserve"> </w:t>
      </w:r>
      <w:r w:rsidRPr="00DA21AC">
        <w:t>légataires</w:t>
      </w:r>
      <w:r w:rsidR="001B5E33">
        <w:t xml:space="preserve"> </w:t>
      </w:r>
      <w:r w:rsidRPr="00DA21AC">
        <w:t>ne</w:t>
      </w:r>
      <w:r w:rsidR="001B5E33">
        <w:t xml:space="preserve"> </w:t>
      </w:r>
      <w:r w:rsidRPr="00DA21AC">
        <w:t>peuvent</w:t>
      </w:r>
      <w:r w:rsidR="001B5E33">
        <w:t xml:space="preserve"> </w:t>
      </w:r>
      <w:r w:rsidRPr="00DA21AC">
        <w:t>prétendre</w:t>
      </w:r>
      <w:r w:rsidR="001B5E33">
        <w:t xml:space="preserve"> </w:t>
      </w:r>
      <w:r w:rsidRPr="00DA21AC">
        <w:t>à</w:t>
      </w:r>
      <w:r w:rsidR="001B5E33">
        <w:t xml:space="preserve"> </w:t>
      </w:r>
      <w:r w:rsidRPr="00DA21AC">
        <w:t>un quelconque maintien dans l'association.</w:t>
      </w:r>
    </w:p>
    <w:p w:rsidR="00EB6B75" w:rsidRDefault="00EB6B75">
      <w:pPr>
        <w:pStyle w:val="Titre11"/>
        <w:ind w:left="2368" w:right="0"/>
        <w:jc w:val="left"/>
      </w:pPr>
    </w:p>
    <w:p w:rsidR="00FC4296" w:rsidRPr="00DA21AC" w:rsidRDefault="002E1E93">
      <w:pPr>
        <w:pStyle w:val="Titre11"/>
        <w:ind w:left="2368" w:right="0"/>
        <w:jc w:val="left"/>
      </w:pPr>
      <w:r w:rsidRPr="00DA21AC">
        <w:t>Titre</w:t>
      </w:r>
      <w:r w:rsidR="001B5E33">
        <w:t xml:space="preserve"> </w:t>
      </w:r>
      <w:r w:rsidRPr="00DA21AC">
        <w:t>5</w:t>
      </w:r>
      <w:r w:rsidR="00EB6B75">
        <w:t xml:space="preserve"> – </w:t>
      </w:r>
      <w:r w:rsidRPr="00DA21AC">
        <w:t>Indemnités</w:t>
      </w:r>
      <w:r w:rsidR="001B5E33">
        <w:t xml:space="preserve"> </w:t>
      </w:r>
      <w:r w:rsidRPr="00DA21AC">
        <w:t>de</w:t>
      </w:r>
      <w:r w:rsidR="001B5E33">
        <w:t xml:space="preserve"> </w:t>
      </w:r>
      <w:r w:rsidRPr="00DA21AC">
        <w:rPr>
          <w:spacing w:val="-2"/>
        </w:rPr>
        <w:t>remboursement</w:t>
      </w:r>
    </w:p>
    <w:p w:rsidR="00FC4296" w:rsidRPr="00EB6B75" w:rsidRDefault="002E1E93" w:rsidP="00EB6B75">
      <w:pPr>
        <w:pStyle w:val="Corpsdetexte"/>
        <w:spacing w:before="140"/>
        <w:ind w:left="145" w:right="149"/>
        <w:jc w:val="both"/>
      </w:pPr>
      <w:r w:rsidRPr="00DA21AC">
        <w:t>Seuls</w:t>
      </w:r>
      <w:r w:rsidR="001B5E33">
        <w:t xml:space="preserve"> </w:t>
      </w:r>
      <w:r w:rsidRPr="00DA21AC">
        <w:t>les</w:t>
      </w:r>
      <w:r w:rsidR="001B5E33">
        <w:t xml:space="preserve"> </w:t>
      </w:r>
      <w:r w:rsidRPr="00DA21AC">
        <w:t>membres</w:t>
      </w:r>
      <w:r w:rsidR="001B5E33">
        <w:t xml:space="preserve"> </w:t>
      </w:r>
      <w:r w:rsidRPr="00DA21AC">
        <w:t>élus</w:t>
      </w:r>
      <w:r w:rsidR="001B5E33">
        <w:t xml:space="preserve"> </w:t>
      </w:r>
      <w:r w:rsidRPr="00DA21AC">
        <w:t>du</w:t>
      </w:r>
      <w:r w:rsidR="001B5E33">
        <w:t xml:space="preserve"> </w:t>
      </w:r>
      <w:r w:rsidRPr="00DA21AC">
        <w:t>comité</w:t>
      </w:r>
      <w:r w:rsidR="001B5E33">
        <w:t xml:space="preserve"> </w:t>
      </w:r>
      <w:r w:rsidRPr="00DA21AC">
        <w:t>directeur</w:t>
      </w:r>
      <w:r w:rsidR="001B5E33">
        <w:t xml:space="preserve"> </w:t>
      </w:r>
      <w:r w:rsidRPr="00DA21AC">
        <w:t>peuvent</w:t>
      </w:r>
      <w:r w:rsidR="001B5E33">
        <w:t xml:space="preserve"> </w:t>
      </w:r>
      <w:r w:rsidRPr="00DA21AC">
        <w:t>prétendre</w:t>
      </w:r>
      <w:r w:rsidR="001B5E33">
        <w:t xml:space="preserve"> </w:t>
      </w:r>
      <w:r w:rsidRPr="00DA21AC">
        <w:t>au</w:t>
      </w:r>
      <w:r w:rsidR="001B5E33">
        <w:t xml:space="preserve"> </w:t>
      </w:r>
      <w:r w:rsidRPr="00DA21AC">
        <w:t>remboursement,</w:t>
      </w:r>
      <w:r w:rsidR="001B5E33">
        <w:t xml:space="preserve"> </w:t>
      </w:r>
      <w:r w:rsidRPr="00DA21AC">
        <w:t>après</w:t>
      </w:r>
      <w:r w:rsidR="001B5E33">
        <w:t xml:space="preserve"> </w:t>
      </w:r>
      <w:r w:rsidRPr="00DA21AC">
        <w:t>avis</w:t>
      </w:r>
      <w:r w:rsidR="001B5E33">
        <w:t xml:space="preserve"> </w:t>
      </w:r>
      <w:r w:rsidRPr="00DA21AC">
        <w:t>favorable au préalable par les deux tiers des membres du comité directeur, des f</w:t>
      </w:r>
      <w:r w:rsidR="00EB6B75">
        <w:t>r</w:t>
      </w:r>
      <w:r w:rsidRPr="00DA21AC">
        <w:t>ais engagés dans le cadre de leurs fonctions et sur justifications.</w:t>
      </w:r>
    </w:p>
    <w:p w:rsidR="00FC4296" w:rsidRPr="00DA21AC" w:rsidRDefault="00FC4296">
      <w:pPr>
        <w:pStyle w:val="Corpsdetexte"/>
        <w:spacing w:before="22"/>
        <w:rPr>
          <w:sz w:val="22"/>
        </w:rPr>
      </w:pPr>
    </w:p>
    <w:p w:rsidR="00FC4296" w:rsidRPr="00DA21AC" w:rsidRDefault="002E1E93">
      <w:pPr>
        <w:pStyle w:val="Titre11"/>
        <w:spacing w:before="0"/>
        <w:ind w:right="699"/>
      </w:pPr>
      <w:r w:rsidRPr="00DA21AC">
        <w:t>Titre</w:t>
      </w:r>
      <w:r w:rsidR="001B5E33">
        <w:t xml:space="preserve"> </w:t>
      </w:r>
      <w:r w:rsidRPr="00DA21AC">
        <w:t>6</w:t>
      </w:r>
      <w:r w:rsidR="00EB6B75">
        <w:t xml:space="preserve"> – </w:t>
      </w:r>
      <w:r w:rsidRPr="00DA21AC">
        <w:t>Pénalités</w:t>
      </w:r>
      <w:r w:rsidR="001B5E33">
        <w:t xml:space="preserve"> </w:t>
      </w:r>
      <w:r w:rsidRPr="00DA21AC">
        <w:t>financières</w:t>
      </w:r>
      <w:r w:rsidR="001B5E33">
        <w:t xml:space="preserve"> </w:t>
      </w:r>
      <w:r w:rsidRPr="00DA21AC">
        <w:t>à</w:t>
      </w:r>
      <w:r w:rsidR="001B5E33">
        <w:t xml:space="preserve"> </w:t>
      </w:r>
      <w:r w:rsidRPr="00DA21AC">
        <w:t>l'encontre</w:t>
      </w:r>
      <w:r w:rsidR="001B5E33">
        <w:t xml:space="preserve"> </w:t>
      </w:r>
      <w:r w:rsidRPr="00DA21AC">
        <w:t>d'un</w:t>
      </w:r>
      <w:r w:rsidRPr="00DA21AC">
        <w:rPr>
          <w:spacing w:val="-2"/>
        </w:rPr>
        <w:t xml:space="preserve"> adhérent</w:t>
      </w:r>
    </w:p>
    <w:p w:rsidR="00FC4296" w:rsidRDefault="002E1E93">
      <w:pPr>
        <w:pStyle w:val="Corpsdetexte"/>
        <w:spacing w:before="138"/>
        <w:ind w:left="145" w:right="149"/>
        <w:jc w:val="both"/>
      </w:pPr>
      <w:r w:rsidRPr="00DA21AC">
        <w:t xml:space="preserve">Les montants des pénalités financières, frais de dossier, etc. infligés à l'encontre d'un adhérent par la Fédération Française de Basket-Ball ou par un des organismes la représentant, Ligue Régionale et/ou Comité Départemental ou Territorial et réglés par l'association devront être remboursés par l'adhérent, ou son/ses responsable(s) </w:t>
      </w:r>
      <w:proofErr w:type="gramStart"/>
      <w:r w:rsidRPr="00DA21AC">
        <w:t>légal(</w:t>
      </w:r>
      <w:proofErr w:type="gramEnd"/>
      <w:r w:rsidRPr="00DA21AC">
        <w:t>aux)</w:t>
      </w:r>
      <w:r w:rsidR="001B5E33">
        <w:t xml:space="preserve"> </w:t>
      </w:r>
      <w:r w:rsidR="009D1211" w:rsidRPr="001B5E33">
        <w:t>à partir de la 2</w:t>
      </w:r>
      <w:r w:rsidR="009D1211" w:rsidRPr="001B5E33">
        <w:rPr>
          <w:vertAlign w:val="superscript"/>
        </w:rPr>
        <w:t>ème</w:t>
      </w:r>
      <w:r w:rsidR="009D1211" w:rsidRPr="001B5E33">
        <w:t xml:space="preserve"> technique</w:t>
      </w:r>
      <w:r w:rsidRPr="00DA21AC">
        <w:t>.</w:t>
      </w:r>
    </w:p>
    <w:p w:rsidR="00EB6B75" w:rsidRDefault="00EB6B75">
      <w:pPr>
        <w:pStyle w:val="Corpsdetexte"/>
        <w:spacing w:before="138"/>
        <w:ind w:left="145" w:right="149"/>
        <w:jc w:val="both"/>
      </w:pPr>
    </w:p>
    <w:p w:rsidR="001B5E33" w:rsidRPr="00DA21AC" w:rsidRDefault="001B5E33">
      <w:pPr>
        <w:pStyle w:val="Corpsdetexte"/>
        <w:spacing w:before="138"/>
        <w:ind w:left="145" w:right="149"/>
        <w:jc w:val="both"/>
      </w:pPr>
    </w:p>
    <w:p w:rsidR="00FC4296" w:rsidRPr="00DA21AC" w:rsidRDefault="002E1E93">
      <w:pPr>
        <w:pStyle w:val="Titre11"/>
        <w:ind w:left="29"/>
      </w:pPr>
      <w:r w:rsidRPr="00DA21AC">
        <w:t>Titre</w:t>
      </w:r>
      <w:r w:rsidR="001B5E33">
        <w:t xml:space="preserve"> </w:t>
      </w:r>
      <w:r w:rsidRPr="00DA21AC">
        <w:t>7</w:t>
      </w:r>
      <w:r w:rsidR="00EB6B75">
        <w:t xml:space="preserve"> – </w:t>
      </w:r>
      <w:r w:rsidRPr="00DA21AC">
        <w:t>Exercice</w:t>
      </w:r>
      <w:r w:rsidR="001B5E33">
        <w:t xml:space="preserve"> </w:t>
      </w:r>
      <w:r w:rsidRPr="00DA21AC">
        <w:rPr>
          <w:spacing w:val="-2"/>
        </w:rPr>
        <w:t>social</w:t>
      </w:r>
    </w:p>
    <w:p w:rsidR="00FC4296" w:rsidRDefault="002E1E93">
      <w:pPr>
        <w:pStyle w:val="Corpsdetexte"/>
        <w:spacing w:before="140"/>
        <w:ind w:left="145" w:right="150"/>
        <w:jc w:val="both"/>
      </w:pPr>
      <w:r w:rsidRPr="00DA21AC">
        <w:t>Conformément</w:t>
      </w:r>
      <w:r w:rsidR="001B5E33">
        <w:t xml:space="preserve"> </w:t>
      </w:r>
      <w:r w:rsidRPr="00DA21AC">
        <w:t>aux</w:t>
      </w:r>
      <w:r w:rsidR="001B5E33">
        <w:t xml:space="preserve"> </w:t>
      </w:r>
      <w:r w:rsidRPr="00DA21AC">
        <w:t>statuts</w:t>
      </w:r>
      <w:r w:rsidR="009D1211">
        <w:t xml:space="preserve">, </w:t>
      </w:r>
      <w:r w:rsidRPr="00DA21AC">
        <w:t>il</w:t>
      </w:r>
      <w:r w:rsidR="001B5E33">
        <w:t xml:space="preserve"> </w:t>
      </w:r>
      <w:r w:rsidRPr="00DA21AC">
        <w:t>a</w:t>
      </w:r>
      <w:r w:rsidR="001B5E33">
        <w:t xml:space="preserve"> </w:t>
      </w:r>
      <w:r w:rsidRPr="00DA21AC">
        <w:t>une</w:t>
      </w:r>
      <w:r w:rsidR="001B5E33">
        <w:t xml:space="preserve"> </w:t>
      </w:r>
      <w:r w:rsidRPr="00DA21AC">
        <w:t>durée</w:t>
      </w:r>
      <w:r w:rsidR="001B5E33">
        <w:t xml:space="preserve"> </w:t>
      </w:r>
      <w:r w:rsidRPr="00DA21AC">
        <w:t>de</w:t>
      </w:r>
      <w:r w:rsidR="001B5E33">
        <w:t xml:space="preserve"> </w:t>
      </w:r>
      <w:r w:rsidRPr="00DA21AC">
        <w:t>12</w:t>
      </w:r>
      <w:r w:rsidR="001B5E33">
        <w:t xml:space="preserve"> </w:t>
      </w:r>
      <w:r w:rsidRPr="00DA21AC">
        <w:t>mois.</w:t>
      </w:r>
      <w:r w:rsidR="001B5E33">
        <w:t xml:space="preserve"> </w:t>
      </w:r>
      <w:r w:rsidRPr="00DA21AC">
        <w:t>Tout</w:t>
      </w:r>
      <w:r w:rsidR="001B5E33">
        <w:t xml:space="preserve"> </w:t>
      </w:r>
      <w:r w:rsidRPr="00DA21AC">
        <w:t>exercice</w:t>
      </w:r>
      <w:r w:rsidR="001B5E33">
        <w:t xml:space="preserve"> </w:t>
      </w:r>
      <w:r w:rsidRPr="00DA21AC">
        <w:t>social</w:t>
      </w:r>
      <w:r w:rsidR="001B5E33">
        <w:t xml:space="preserve"> </w:t>
      </w:r>
      <w:r w:rsidRPr="00DA21AC">
        <w:t>débute</w:t>
      </w:r>
      <w:r w:rsidR="001B5E33">
        <w:t xml:space="preserve"> </w:t>
      </w:r>
      <w:r w:rsidRPr="00DA21AC">
        <w:t>le</w:t>
      </w:r>
      <w:r w:rsidR="001B5E33">
        <w:t xml:space="preserve"> </w:t>
      </w:r>
      <w:r w:rsidRPr="00DA21AC">
        <w:t>premier</w:t>
      </w:r>
      <w:r w:rsidR="001B5E33">
        <w:t xml:space="preserve"> </w:t>
      </w:r>
      <w:r w:rsidRPr="00DA21AC">
        <w:t>du</w:t>
      </w:r>
      <w:r w:rsidR="001B5E33">
        <w:t xml:space="preserve"> </w:t>
      </w:r>
      <w:r w:rsidRPr="00DA21AC">
        <w:t>mois</w:t>
      </w:r>
      <w:r w:rsidR="001B5E33">
        <w:t xml:space="preserve"> </w:t>
      </w:r>
      <w:r w:rsidR="009D1211" w:rsidRPr="001B5E33">
        <w:t>suivant</w:t>
      </w:r>
      <w:r w:rsidRPr="00DA21AC">
        <w:t xml:space="preserve"> la fin de période d'affiliation.</w:t>
      </w:r>
    </w:p>
    <w:p w:rsidR="009D1211" w:rsidRDefault="009D1211">
      <w:pPr>
        <w:pStyle w:val="Corpsdetexte"/>
        <w:spacing w:before="140"/>
        <w:ind w:left="145" w:right="150"/>
        <w:jc w:val="both"/>
      </w:pPr>
    </w:p>
    <w:p w:rsidR="00FC4296" w:rsidRPr="00DA21AC" w:rsidRDefault="002E1E93">
      <w:pPr>
        <w:pStyle w:val="Titre11"/>
        <w:ind w:left="30"/>
      </w:pPr>
      <w:r w:rsidRPr="00DA21AC">
        <w:t>Titre</w:t>
      </w:r>
      <w:r w:rsidR="001B5E33">
        <w:t xml:space="preserve"> </w:t>
      </w:r>
      <w:r w:rsidRPr="00DA21AC">
        <w:t>8</w:t>
      </w:r>
      <w:r w:rsidR="001B5E33">
        <w:t xml:space="preserve"> </w:t>
      </w:r>
      <w:r w:rsidRPr="00DA21AC">
        <w:t>-</w:t>
      </w:r>
      <w:r w:rsidR="001B5E33">
        <w:t xml:space="preserve"> </w:t>
      </w:r>
      <w:r w:rsidRPr="00DA21AC">
        <w:t>Assemblée</w:t>
      </w:r>
      <w:r w:rsidRPr="00DA21AC">
        <w:rPr>
          <w:spacing w:val="-2"/>
        </w:rPr>
        <w:t xml:space="preserve"> générale</w:t>
      </w:r>
    </w:p>
    <w:p w:rsidR="00FC4296" w:rsidRPr="00DA21AC" w:rsidRDefault="002E1E93">
      <w:pPr>
        <w:pStyle w:val="Corpsdetexte"/>
        <w:spacing w:before="138"/>
        <w:ind w:left="145" w:right="159"/>
        <w:jc w:val="both"/>
      </w:pPr>
      <w:r w:rsidRPr="00DA21AC">
        <w:t>Est</w:t>
      </w:r>
      <w:r w:rsidR="001B5E33">
        <w:t xml:space="preserve"> </w:t>
      </w:r>
      <w:r w:rsidRPr="00DA21AC">
        <w:t>électeur</w:t>
      </w:r>
      <w:r w:rsidR="001B5E33">
        <w:t xml:space="preserve"> </w:t>
      </w:r>
      <w:r w:rsidRPr="00DA21AC">
        <w:t>tout</w:t>
      </w:r>
      <w:r w:rsidR="001B5E33">
        <w:t xml:space="preserve"> </w:t>
      </w:r>
      <w:r w:rsidRPr="00DA21AC">
        <w:t>membre,</w:t>
      </w:r>
      <w:r w:rsidR="001B5E33">
        <w:t xml:space="preserve"> </w:t>
      </w:r>
      <w:r w:rsidRPr="00DA21AC">
        <w:t>tel que</w:t>
      </w:r>
      <w:r w:rsidR="001B5E33">
        <w:t xml:space="preserve"> </w:t>
      </w:r>
      <w:r w:rsidRPr="00DA21AC">
        <w:t>défini</w:t>
      </w:r>
      <w:r w:rsidR="001B5E33">
        <w:t xml:space="preserve"> </w:t>
      </w:r>
      <w:r w:rsidRPr="00DA21AC">
        <w:t>à</w:t>
      </w:r>
      <w:r w:rsidR="001B5E33">
        <w:t xml:space="preserve"> </w:t>
      </w:r>
      <w:r w:rsidRPr="00DA21AC">
        <w:t>l'article 4</w:t>
      </w:r>
      <w:r w:rsidR="001B5E33">
        <w:t xml:space="preserve"> </w:t>
      </w:r>
      <w:r w:rsidRPr="00DA21AC">
        <w:t>des</w:t>
      </w:r>
      <w:r w:rsidR="001B5E33">
        <w:t xml:space="preserve"> </w:t>
      </w:r>
      <w:r w:rsidRPr="00DA21AC">
        <w:t>statuts de</w:t>
      </w:r>
      <w:r w:rsidR="001B5E33">
        <w:t xml:space="preserve"> </w:t>
      </w:r>
      <w:r w:rsidRPr="00DA21AC">
        <w:t>l'association,</w:t>
      </w:r>
      <w:r w:rsidR="001B5E33">
        <w:t xml:space="preserve"> </w:t>
      </w:r>
      <w:r w:rsidRPr="00DA21AC">
        <w:t>présent</w:t>
      </w:r>
      <w:r w:rsidR="001B5E33">
        <w:t xml:space="preserve"> </w:t>
      </w:r>
      <w:r w:rsidRPr="00DA21AC">
        <w:t>et</w:t>
      </w:r>
      <w:r w:rsidR="001B5E33">
        <w:t xml:space="preserve"> </w:t>
      </w:r>
      <w:r w:rsidRPr="00DA21AC">
        <w:t>ayant</w:t>
      </w:r>
      <w:r w:rsidR="001B5E33">
        <w:t xml:space="preserve"> </w:t>
      </w:r>
      <w:r w:rsidRPr="00DA21AC">
        <w:t>adhéré à l’association, à jour de ses cotisations.</w:t>
      </w:r>
    </w:p>
    <w:p w:rsidR="00FC4296" w:rsidRPr="00DA21AC" w:rsidRDefault="002E1E93">
      <w:pPr>
        <w:pStyle w:val="Corpsdetexte"/>
        <w:spacing w:before="138"/>
        <w:ind w:left="145"/>
        <w:jc w:val="both"/>
      </w:pPr>
      <w:r w:rsidRPr="00DA21AC">
        <w:t>Chaque</w:t>
      </w:r>
      <w:r w:rsidR="001B5E33">
        <w:t xml:space="preserve"> </w:t>
      </w:r>
      <w:r w:rsidRPr="00DA21AC">
        <w:t>membre</w:t>
      </w:r>
      <w:r w:rsidR="001B5E33">
        <w:t xml:space="preserve"> </w:t>
      </w:r>
      <w:r w:rsidRPr="00DA21AC">
        <w:t>présent</w:t>
      </w:r>
      <w:r w:rsidR="001B5E33">
        <w:t xml:space="preserve"> </w:t>
      </w:r>
      <w:r w:rsidRPr="00DA21AC">
        <w:t>de</w:t>
      </w:r>
      <w:r w:rsidR="001B5E33">
        <w:t xml:space="preserve"> </w:t>
      </w:r>
      <w:r w:rsidRPr="00DA21AC">
        <w:t>l’assemblée</w:t>
      </w:r>
      <w:r w:rsidR="001B5E33">
        <w:t xml:space="preserve"> </w:t>
      </w:r>
      <w:r w:rsidRPr="00DA21AC">
        <w:t>générale</w:t>
      </w:r>
      <w:r w:rsidR="001B5E33">
        <w:t xml:space="preserve"> </w:t>
      </w:r>
      <w:r w:rsidRPr="00DA21AC">
        <w:t>a</w:t>
      </w:r>
      <w:r w:rsidR="001B5E33">
        <w:t xml:space="preserve"> </w:t>
      </w:r>
      <w:r w:rsidRPr="00DA21AC">
        <w:t>une</w:t>
      </w:r>
      <w:r w:rsidR="001B5E33">
        <w:t xml:space="preserve"> </w:t>
      </w:r>
      <w:r w:rsidRPr="00DA21AC">
        <w:t>voix.</w:t>
      </w:r>
      <w:r w:rsidR="001B5E33">
        <w:t xml:space="preserve"> </w:t>
      </w:r>
      <w:r w:rsidRPr="00DA21AC">
        <w:t>Les</w:t>
      </w:r>
      <w:r w:rsidR="001B5E33">
        <w:t xml:space="preserve"> </w:t>
      </w:r>
      <w:r w:rsidRPr="00DA21AC">
        <w:t>procurations</w:t>
      </w:r>
      <w:r w:rsidR="001B5E33">
        <w:t xml:space="preserve"> </w:t>
      </w:r>
      <w:r w:rsidRPr="00DA21AC">
        <w:t>ne</w:t>
      </w:r>
      <w:r w:rsidR="001B5E33">
        <w:t xml:space="preserve"> </w:t>
      </w:r>
      <w:r w:rsidRPr="00DA21AC">
        <w:t>sont</w:t>
      </w:r>
      <w:r w:rsidR="001B5E33">
        <w:t xml:space="preserve"> </w:t>
      </w:r>
      <w:r w:rsidRPr="00DA21AC">
        <w:t>pas</w:t>
      </w:r>
      <w:r w:rsidR="001B5E33">
        <w:t xml:space="preserve"> </w:t>
      </w:r>
      <w:r w:rsidRPr="00DA21AC">
        <w:rPr>
          <w:spacing w:val="-2"/>
        </w:rPr>
        <w:t>autorisées.</w:t>
      </w:r>
    </w:p>
    <w:p w:rsidR="00335823" w:rsidRDefault="00335823">
      <w:pPr>
        <w:pStyle w:val="Titre21"/>
        <w:jc w:val="both"/>
      </w:pPr>
    </w:p>
    <w:p w:rsidR="00FC4296" w:rsidRPr="00DA21AC" w:rsidRDefault="002E1E93">
      <w:pPr>
        <w:pStyle w:val="Titre21"/>
        <w:jc w:val="both"/>
      </w:pPr>
      <w:r w:rsidRPr="00DA21AC">
        <w:t>Les</w:t>
      </w:r>
      <w:r w:rsidR="00A66904">
        <w:t xml:space="preserve"> </w:t>
      </w:r>
      <w:r w:rsidRPr="00DA21AC">
        <w:t>années</w:t>
      </w:r>
      <w:r w:rsidR="00A66904">
        <w:t xml:space="preserve"> </w:t>
      </w:r>
      <w:r w:rsidRPr="00DA21AC">
        <w:t>électives</w:t>
      </w:r>
      <w:r w:rsidR="00A66904">
        <w:t xml:space="preserve"> </w:t>
      </w:r>
      <w:r w:rsidRPr="00DA21AC">
        <w:rPr>
          <w:spacing w:val="-10"/>
        </w:rPr>
        <w:t>:</w:t>
      </w:r>
    </w:p>
    <w:p w:rsidR="00FC4296" w:rsidRPr="00DA21AC" w:rsidRDefault="002E1E93" w:rsidP="00335823">
      <w:pPr>
        <w:pStyle w:val="Corpsdetexte"/>
        <w:spacing w:before="138"/>
        <w:ind w:left="142" w:right="142"/>
        <w:jc w:val="both"/>
      </w:pPr>
      <w:r w:rsidRPr="00DA21AC">
        <w:t>Le nombre maximum de membres pouvant être élus au comité directeur par l'assemblée générale est fixé à 15. Si le nombre de candidatures est égal ou inférieur au nombre maximum fixé l'élection se déroule à main levée, s'il est supérieur l'élection se déroule au scrutin secret.</w:t>
      </w:r>
    </w:p>
    <w:p w:rsidR="00FC4296" w:rsidRPr="00DA21AC" w:rsidRDefault="002E1E93" w:rsidP="00335823">
      <w:pPr>
        <w:pStyle w:val="Corpsdetexte"/>
        <w:spacing w:before="138"/>
        <w:ind w:left="142" w:right="144"/>
        <w:jc w:val="both"/>
      </w:pPr>
      <w:r w:rsidRPr="00DA21AC">
        <w:t>Est incompatible avec la fonction de membre du comité directeur toute appartenance au personnel salarié de l'association.</w:t>
      </w:r>
    </w:p>
    <w:p w:rsidR="00FC4296" w:rsidRPr="00DA21AC" w:rsidRDefault="002E1E93" w:rsidP="00335823">
      <w:pPr>
        <w:pStyle w:val="Corpsdetexte"/>
        <w:spacing w:before="138"/>
        <w:ind w:left="142" w:right="142"/>
        <w:jc w:val="both"/>
      </w:pPr>
      <w:r w:rsidRPr="00DA21AC">
        <w:t>Peut faire acte de candidature à l'élection au comité directeur tout membre, tél que défini à l'article</w:t>
      </w:r>
      <w:r w:rsidR="00A66904">
        <w:t xml:space="preserve"> </w:t>
      </w:r>
      <w:r w:rsidRPr="00DA21AC">
        <w:t>4</w:t>
      </w:r>
      <w:r w:rsidR="00A66904">
        <w:t xml:space="preserve"> </w:t>
      </w:r>
      <w:r w:rsidR="00F27573" w:rsidRPr="00A66904">
        <w:t>et</w:t>
      </w:r>
      <w:bookmarkStart w:id="1" w:name="_GoBack"/>
      <w:bookmarkEnd w:id="1"/>
      <w:r w:rsidR="00A66904" w:rsidRPr="00A66904">
        <w:t xml:space="preserve"> </w:t>
      </w:r>
      <w:r w:rsidR="00F27573" w:rsidRPr="00A66904">
        <w:t>11</w:t>
      </w:r>
      <w:r w:rsidRPr="00DA21AC">
        <w:t xml:space="preserve"> des statuts, ayant adhéré à</w:t>
      </w:r>
      <w:r w:rsidR="00A66904">
        <w:t xml:space="preserve"> </w:t>
      </w:r>
      <w:r w:rsidRPr="00DA21AC">
        <w:t>l'association et à</w:t>
      </w:r>
      <w:r w:rsidR="00A66904">
        <w:t xml:space="preserve"> </w:t>
      </w:r>
      <w:r w:rsidRPr="00DA21AC">
        <w:t>jour</w:t>
      </w:r>
      <w:r w:rsidR="00A66904">
        <w:t xml:space="preserve"> </w:t>
      </w:r>
      <w:r w:rsidRPr="00DA21AC">
        <w:t xml:space="preserve">de ses cotisations. </w:t>
      </w:r>
    </w:p>
    <w:p w:rsidR="00FC4296" w:rsidRPr="00DA21AC" w:rsidRDefault="002E1E93" w:rsidP="00335823">
      <w:pPr>
        <w:pStyle w:val="Corpsdetexte"/>
        <w:spacing w:before="138"/>
        <w:ind w:left="142" w:right="143"/>
        <w:jc w:val="both"/>
      </w:pPr>
      <w:r w:rsidRPr="00DA21AC">
        <w:t xml:space="preserve">Un acte de candidature sera mis à la disposition des membres </w:t>
      </w:r>
      <w:r w:rsidR="00335823" w:rsidRPr="00A66904">
        <w:t>dans un délai utile</w:t>
      </w:r>
      <w:r w:rsidRPr="00DA21AC">
        <w:t xml:space="preserve"> avant la date de l'assemblée</w:t>
      </w:r>
      <w:r w:rsidR="00A66904">
        <w:t xml:space="preserve"> </w:t>
      </w:r>
      <w:r w:rsidRPr="00DA21AC">
        <w:t>générale.</w:t>
      </w:r>
      <w:r w:rsidR="00A66904">
        <w:t xml:space="preserve"> </w:t>
      </w:r>
      <w:r w:rsidRPr="00DA21AC">
        <w:t>Il</w:t>
      </w:r>
      <w:r w:rsidR="00A66904">
        <w:t xml:space="preserve"> </w:t>
      </w:r>
      <w:r w:rsidRPr="00DA21AC">
        <w:t>devra</w:t>
      </w:r>
      <w:r w:rsidR="00A66904">
        <w:t xml:space="preserve"> </w:t>
      </w:r>
      <w:r w:rsidRPr="00DA21AC">
        <w:t>être</w:t>
      </w:r>
      <w:r w:rsidR="00A66904">
        <w:t xml:space="preserve"> </w:t>
      </w:r>
      <w:r w:rsidRPr="00DA21AC">
        <w:t>transmis</w:t>
      </w:r>
      <w:r w:rsidR="00A66904">
        <w:t xml:space="preserve"> </w:t>
      </w:r>
      <w:r w:rsidRPr="00DA21AC">
        <w:t>à</w:t>
      </w:r>
      <w:r w:rsidR="00A66904">
        <w:t xml:space="preserve"> </w:t>
      </w:r>
      <w:r w:rsidRPr="00DA21AC">
        <w:t>l'association</w:t>
      </w:r>
      <w:r w:rsidR="00A66904">
        <w:t xml:space="preserve"> </w:t>
      </w:r>
      <w:r w:rsidRPr="00A66904">
        <w:t xml:space="preserve">au plus tard </w:t>
      </w:r>
      <w:r w:rsidR="00335823" w:rsidRPr="00A66904">
        <w:t>au jour de l’assemblée générale.</w:t>
      </w:r>
    </w:p>
    <w:p w:rsidR="00FC4296" w:rsidRDefault="002E1E93" w:rsidP="00335823">
      <w:pPr>
        <w:pStyle w:val="Corpsdetexte"/>
        <w:spacing w:before="138"/>
        <w:ind w:left="142" w:right="144"/>
        <w:jc w:val="both"/>
      </w:pPr>
      <w:r w:rsidRPr="00DA21AC">
        <w:t xml:space="preserve">Pour satisfaire aux déclarations nominatives et aux dates imposées lors de la demande annuelle d'affiliation à la Fédération Française de </w:t>
      </w:r>
      <w:proofErr w:type="spellStart"/>
      <w:r w:rsidRPr="00DA21AC">
        <w:t>Basket-Ball</w:t>
      </w:r>
      <w:proofErr w:type="spellEnd"/>
      <w:r w:rsidR="00A66904">
        <w:t>,</w:t>
      </w:r>
      <w:r w:rsidRPr="00DA21AC">
        <w:t xml:space="preserve"> le comité directeur devra procéder, dans les temps impartis, à l'élection des membres du bureau directeur et à la nomination d'un correspondant, tel que défini - Titre 2 alinéa Bureau directeur - du présent règlement intérieur.</w:t>
      </w:r>
    </w:p>
    <w:p w:rsidR="002E1E93" w:rsidRPr="00DA21AC" w:rsidRDefault="002E1E93">
      <w:pPr>
        <w:pStyle w:val="Corpsdetexte"/>
        <w:spacing w:before="138"/>
        <w:ind w:left="854" w:right="144"/>
        <w:jc w:val="both"/>
      </w:pPr>
    </w:p>
    <w:p w:rsidR="00FC4296" w:rsidRPr="00DA21AC" w:rsidRDefault="002E1E93">
      <w:pPr>
        <w:pStyle w:val="Titre11"/>
        <w:ind w:left="26"/>
      </w:pPr>
      <w:r w:rsidRPr="00DA21AC">
        <w:t>Titre</w:t>
      </w:r>
      <w:r w:rsidR="00A66904">
        <w:t xml:space="preserve"> </w:t>
      </w:r>
      <w:r w:rsidRPr="00DA21AC">
        <w:t>9</w:t>
      </w:r>
      <w:r>
        <w:t xml:space="preserve"> – </w:t>
      </w:r>
      <w:r w:rsidRPr="00DA21AC">
        <w:t>Diffusion</w:t>
      </w:r>
      <w:r w:rsidR="00A66904">
        <w:t xml:space="preserve"> </w:t>
      </w:r>
      <w:r w:rsidRPr="00DA21AC">
        <w:t>et</w:t>
      </w:r>
      <w:r w:rsidR="00A66904">
        <w:t xml:space="preserve"> </w:t>
      </w:r>
      <w:r w:rsidRPr="00DA21AC">
        <w:t>Modification</w:t>
      </w:r>
      <w:r w:rsidR="00A66904">
        <w:t xml:space="preserve"> </w:t>
      </w:r>
      <w:r w:rsidRPr="00DA21AC">
        <w:t>du</w:t>
      </w:r>
      <w:r w:rsidR="00A66904">
        <w:t xml:space="preserve"> </w:t>
      </w:r>
      <w:r w:rsidRPr="00DA21AC">
        <w:t>règlement</w:t>
      </w:r>
      <w:r w:rsidR="00A66904">
        <w:t xml:space="preserve"> </w:t>
      </w:r>
      <w:r w:rsidRPr="00DA21AC">
        <w:rPr>
          <w:spacing w:val="-2"/>
        </w:rPr>
        <w:t>intérieur</w:t>
      </w:r>
    </w:p>
    <w:p w:rsidR="00FC4296" w:rsidRPr="00DA21AC" w:rsidRDefault="002E1E93">
      <w:pPr>
        <w:pStyle w:val="Corpsdetexte"/>
        <w:spacing w:before="140"/>
        <w:ind w:left="145" w:right="148"/>
        <w:jc w:val="both"/>
      </w:pPr>
      <w:r w:rsidRPr="00DA21AC">
        <w:t>Afin qu'il soit connu et respecté de tous, le règlement intérieur sera diffusé sur le site de l'association. Une copie sera remise à tout adhérent sur simple demande auprès du bureau directeur.</w:t>
      </w:r>
    </w:p>
    <w:p w:rsidR="00FC4296" w:rsidRDefault="002E1E93">
      <w:pPr>
        <w:pStyle w:val="Corpsdetexte"/>
        <w:spacing w:before="138"/>
        <w:ind w:left="145" w:right="150"/>
        <w:jc w:val="both"/>
      </w:pPr>
      <w:r w:rsidRPr="00DA21AC">
        <w:t>Le règlement intérieur pourra être modifié par délibér</w:t>
      </w:r>
      <w:r>
        <w:t>ation du comité directeur, tel</w:t>
      </w:r>
      <w:r w:rsidRPr="00DA21AC">
        <w:t xml:space="preserve"> que défini àl'article 11 des statuts de l'association.</w:t>
      </w:r>
    </w:p>
    <w:p w:rsidR="002E1E93" w:rsidRPr="00DA21AC" w:rsidRDefault="002E1E93">
      <w:pPr>
        <w:pStyle w:val="Corpsdetexte"/>
        <w:spacing w:before="138"/>
        <w:ind w:left="145" w:right="150"/>
        <w:jc w:val="both"/>
      </w:pPr>
    </w:p>
    <w:p w:rsidR="00FC4296" w:rsidRPr="00DA21AC" w:rsidRDefault="002E1E93">
      <w:pPr>
        <w:pStyle w:val="Titre11"/>
        <w:spacing w:before="138"/>
        <w:ind w:right="699"/>
      </w:pPr>
      <w:r w:rsidRPr="00DA21AC">
        <w:t>Titre</w:t>
      </w:r>
      <w:r w:rsidR="00A66904">
        <w:t xml:space="preserve"> </w:t>
      </w:r>
      <w:r w:rsidRPr="00DA21AC">
        <w:t>10</w:t>
      </w:r>
      <w:r>
        <w:t xml:space="preserve"> – </w:t>
      </w:r>
      <w:r w:rsidRPr="00DA21AC">
        <w:t>Modalités</w:t>
      </w:r>
      <w:r w:rsidR="00A66904">
        <w:t xml:space="preserve"> </w:t>
      </w:r>
      <w:r w:rsidRPr="00DA21AC">
        <w:t>et</w:t>
      </w:r>
      <w:r w:rsidR="00A66904">
        <w:t xml:space="preserve"> </w:t>
      </w:r>
      <w:r w:rsidRPr="00DA21AC">
        <w:t>règles</w:t>
      </w:r>
      <w:r w:rsidR="00A66904">
        <w:t xml:space="preserve"> </w:t>
      </w:r>
      <w:r w:rsidRPr="00DA21AC">
        <w:t>d'utilisation</w:t>
      </w:r>
      <w:r w:rsidR="00A66904">
        <w:t xml:space="preserve"> </w:t>
      </w:r>
      <w:r w:rsidRPr="00DA21AC">
        <w:t>d'un</w:t>
      </w:r>
      <w:r w:rsidR="00A66904">
        <w:t xml:space="preserve"> </w:t>
      </w:r>
      <w:r w:rsidRPr="00DA21AC">
        <w:t>véhicule</w:t>
      </w:r>
      <w:r w:rsidR="00A66904">
        <w:t xml:space="preserve"> </w:t>
      </w:r>
      <w:r w:rsidRPr="00DA21AC">
        <w:t>de</w:t>
      </w:r>
      <w:r w:rsidRPr="00DA21AC">
        <w:rPr>
          <w:spacing w:val="-2"/>
        </w:rPr>
        <w:t xml:space="preserve"> l'association</w:t>
      </w:r>
    </w:p>
    <w:p w:rsidR="00FC4296" w:rsidRPr="00DA21AC" w:rsidRDefault="002E1E93">
      <w:pPr>
        <w:pStyle w:val="Corpsdetexte"/>
        <w:spacing w:before="137"/>
        <w:ind w:left="145" w:right="141"/>
        <w:jc w:val="both"/>
      </w:pPr>
      <w:r w:rsidRPr="00DA21AC">
        <w:t>La conduite d'un véhicule de l'association n'est autorisée que par un de ses membres, tel que défini à l'article 4 des statuts de l'association, ayant obtenu son permis de conduire depuis au minimum 3 ans.</w:t>
      </w:r>
    </w:p>
    <w:p w:rsidR="00FC4296" w:rsidRPr="00DA21AC" w:rsidRDefault="002E1E93">
      <w:pPr>
        <w:pStyle w:val="Corpsdetexte"/>
        <w:spacing w:before="138"/>
        <w:ind w:left="145" w:right="144"/>
        <w:jc w:val="both"/>
      </w:pPr>
      <w:r w:rsidRPr="00DA21AC">
        <w:t xml:space="preserve">Tout conducteur devra être en possession de son permis de conduire, document valide. Au préalable, une copie de son permis de conduire aura été transmise pour archivage au responsable légal de </w:t>
      </w:r>
      <w:r w:rsidRPr="00DA21AC">
        <w:rPr>
          <w:spacing w:val="-2"/>
        </w:rPr>
        <w:t>l'association.</w:t>
      </w:r>
    </w:p>
    <w:p w:rsidR="00FC4296" w:rsidRPr="00DA21AC" w:rsidRDefault="002E1E93">
      <w:pPr>
        <w:pStyle w:val="Corpsdetexte"/>
        <w:spacing w:before="1"/>
        <w:ind w:left="145" w:right="141"/>
        <w:jc w:val="both"/>
      </w:pPr>
      <w:r w:rsidRPr="00DA21AC">
        <w:t>Dans le cas de transport de mineurs de moins de 10 ans dans un véhicule 9 places, type minibus, la présence d'un adulte sera obligatoire près de la porte coulissant latérale.</w:t>
      </w:r>
    </w:p>
    <w:p w:rsidR="00FC4296" w:rsidRPr="00DA21AC" w:rsidRDefault="002E1E93">
      <w:pPr>
        <w:pStyle w:val="Corpsdetexte"/>
        <w:spacing w:before="138"/>
        <w:ind w:left="145"/>
        <w:jc w:val="both"/>
      </w:pPr>
      <w:r w:rsidRPr="00DA21AC">
        <w:t>Un</w:t>
      </w:r>
      <w:r w:rsidR="00A66904">
        <w:t xml:space="preserve"> </w:t>
      </w:r>
      <w:r w:rsidRPr="00DA21AC">
        <w:t>carnet</w:t>
      </w:r>
      <w:r w:rsidR="00A66904">
        <w:t xml:space="preserve"> </w:t>
      </w:r>
      <w:r w:rsidRPr="00DA21AC">
        <w:t>de</w:t>
      </w:r>
      <w:r w:rsidR="00A66904">
        <w:t xml:space="preserve"> </w:t>
      </w:r>
      <w:r w:rsidRPr="00DA21AC">
        <w:t>bord</w:t>
      </w:r>
      <w:r w:rsidR="00A66904">
        <w:t xml:space="preserve"> </w:t>
      </w:r>
      <w:r w:rsidRPr="00DA21AC">
        <w:t>sera</w:t>
      </w:r>
      <w:r w:rsidR="00A66904">
        <w:t xml:space="preserve"> </w:t>
      </w:r>
      <w:r w:rsidRPr="00DA21AC">
        <w:t>à</w:t>
      </w:r>
      <w:r w:rsidR="00A66904">
        <w:t xml:space="preserve"> </w:t>
      </w:r>
      <w:r w:rsidRPr="00DA21AC">
        <w:t>remplir</w:t>
      </w:r>
      <w:r w:rsidR="00A66904">
        <w:t xml:space="preserve"> </w:t>
      </w:r>
      <w:r w:rsidRPr="00DA21AC">
        <w:t>à</w:t>
      </w:r>
      <w:r w:rsidR="00A66904">
        <w:t xml:space="preserve"> </w:t>
      </w:r>
      <w:r w:rsidRPr="00DA21AC">
        <w:t>l'occasion</w:t>
      </w:r>
      <w:r w:rsidR="00A66904">
        <w:t xml:space="preserve"> </w:t>
      </w:r>
      <w:r w:rsidRPr="00DA21AC">
        <w:t>de</w:t>
      </w:r>
      <w:r w:rsidR="00A66904">
        <w:t xml:space="preserve"> </w:t>
      </w:r>
      <w:r w:rsidRPr="00DA21AC">
        <w:t>chaque</w:t>
      </w:r>
      <w:r w:rsidRPr="00DA21AC">
        <w:rPr>
          <w:spacing w:val="-2"/>
        </w:rPr>
        <w:t xml:space="preserve"> déplacement.</w:t>
      </w:r>
    </w:p>
    <w:p w:rsidR="00FC4296" w:rsidRPr="00DA21AC" w:rsidRDefault="002E1E93" w:rsidP="00335823">
      <w:pPr>
        <w:pStyle w:val="Corpsdetexte"/>
        <w:ind w:left="142" w:right="153"/>
        <w:jc w:val="both"/>
      </w:pPr>
      <w:r w:rsidRPr="00DA21AC">
        <w:t>Au moment du départ il y sera noté le jour, le mois, l'heure, la destination, Nom et Prénom du conducteur, le kilométrage affiché au compteur.</w:t>
      </w:r>
    </w:p>
    <w:p w:rsidR="00FC4296" w:rsidRDefault="002E1E93" w:rsidP="00335823">
      <w:pPr>
        <w:pStyle w:val="Corpsdetexte"/>
        <w:ind w:left="142" w:right="133"/>
        <w:jc w:val="both"/>
      </w:pPr>
      <w:r w:rsidRPr="00DA21AC">
        <w:t>Au retour, après avoir parqué le véhicule, il y sera noté le jour, le mois, l'heure d'arrivée, le kilométrage affiché au compteur, le kilométrage parcouru. Une case « Observations» sera à renseigner : la mention RAS (pour Rien à signaler) ou les observations constatées devront y être mentionnées.</w:t>
      </w:r>
    </w:p>
    <w:p w:rsidR="00A66904" w:rsidRDefault="00A66904" w:rsidP="00335823">
      <w:pPr>
        <w:pStyle w:val="Corpsdetexte"/>
        <w:ind w:left="142" w:right="133"/>
        <w:jc w:val="both"/>
      </w:pPr>
    </w:p>
    <w:p w:rsidR="00A66904" w:rsidRDefault="00A66904" w:rsidP="00335823">
      <w:pPr>
        <w:pStyle w:val="Corpsdetexte"/>
        <w:ind w:left="142" w:right="133"/>
        <w:jc w:val="both"/>
      </w:pPr>
    </w:p>
    <w:p w:rsidR="00A66904" w:rsidRPr="00DA21AC" w:rsidRDefault="00A66904" w:rsidP="00335823">
      <w:pPr>
        <w:pStyle w:val="Corpsdetexte"/>
        <w:ind w:left="142" w:right="133"/>
        <w:jc w:val="both"/>
      </w:pPr>
    </w:p>
    <w:p w:rsidR="00FC4296" w:rsidRDefault="002E1E93" w:rsidP="00335823">
      <w:pPr>
        <w:pStyle w:val="Corpsdetexte"/>
        <w:ind w:left="142" w:right="152"/>
        <w:jc w:val="both"/>
      </w:pPr>
      <w:r w:rsidRPr="00DA21AC">
        <w:t>En cas de changement de conducteur au cours d'un trajet, une nouvelle ligne sera utilisée pour indiquer l'heure, Nom et Prénom du conducteur remplaçant.</w:t>
      </w:r>
    </w:p>
    <w:p w:rsidR="00FC4296" w:rsidRPr="00DA21AC" w:rsidRDefault="002E1E93">
      <w:pPr>
        <w:pStyle w:val="Corpsdetexte"/>
        <w:spacing w:before="138"/>
        <w:ind w:left="145"/>
        <w:jc w:val="both"/>
      </w:pPr>
      <w:r w:rsidRPr="00DA21AC">
        <w:rPr>
          <w:u w:val="single"/>
        </w:rPr>
        <w:t>Pour</w:t>
      </w:r>
      <w:r w:rsidR="00A66904">
        <w:rPr>
          <w:u w:val="single"/>
        </w:rPr>
        <w:t xml:space="preserve"> </w:t>
      </w:r>
      <w:r w:rsidRPr="00DA21AC">
        <w:rPr>
          <w:u w:val="single"/>
        </w:rPr>
        <w:t>information</w:t>
      </w:r>
      <w:r w:rsidR="00A66904">
        <w:rPr>
          <w:u w:val="single"/>
        </w:rPr>
        <w:t xml:space="preserve"> </w:t>
      </w:r>
      <w:r w:rsidRPr="00DA21AC">
        <w:rPr>
          <w:spacing w:val="-10"/>
        </w:rPr>
        <w:t>:</w:t>
      </w:r>
    </w:p>
    <w:p w:rsidR="00FC4296" w:rsidRDefault="002E1E93">
      <w:pPr>
        <w:pStyle w:val="Corpsdetexte"/>
        <w:ind w:left="854" w:right="150"/>
        <w:jc w:val="both"/>
      </w:pPr>
      <w:r w:rsidRPr="00DA21AC">
        <w:t>Suite à réception d'avis de contravention ou d'amende, le responsable légal de l'association est tenu de désigner la personne physique qui conduisait le véhicule au moment de l'infraction, article L121-6 du code de la route.</w:t>
      </w:r>
    </w:p>
    <w:p w:rsidR="00335823" w:rsidRDefault="00335823">
      <w:pPr>
        <w:pStyle w:val="Corpsdetexte"/>
        <w:ind w:left="854" w:right="150"/>
        <w:jc w:val="both"/>
      </w:pPr>
    </w:p>
    <w:p w:rsidR="00335823" w:rsidRPr="00DA21AC" w:rsidRDefault="00335823">
      <w:pPr>
        <w:pStyle w:val="Corpsdetexte"/>
        <w:ind w:left="854" w:right="150"/>
        <w:jc w:val="both"/>
      </w:pPr>
    </w:p>
    <w:p w:rsidR="00FC4296" w:rsidRPr="00DA21AC" w:rsidRDefault="00FC4296">
      <w:pPr>
        <w:pStyle w:val="Corpsdetexte"/>
        <w:spacing w:before="2"/>
      </w:pPr>
    </w:p>
    <w:p w:rsidR="00FC4296" w:rsidRPr="00DA21AC" w:rsidRDefault="002E1E93">
      <w:pPr>
        <w:pStyle w:val="Corpsdetexte"/>
        <w:ind w:left="145"/>
      </w:pPr>
      <w:r w:rsidRPr="00DA21AC">
        <w:t>Le</w:t>
      </w:r>
      <w:r w:rsidR="00A66904">
        <w:t xml:space="preserve"> </w:t>
      </w:r>
      <w:r w:rsidRPr="00DA21AC">
        <w:t>présent règlement</w:t>
      </w:r>
      <w:r w:rsidR="00A66904">
        <w:t xml:space="preserve"> </w:t>
      </w:r>
      <w:r w:rsidRPr="00DA21AC">
        <w:t>intérieur</w:t>
      </w:r>
      <w:r>
        <w:t xml:space="preserve"> a</w:t>
      </w:r>
      <w:r w:rsidRPr="00DA21AC">
        <w:t xml:space="preserve"> été</w:t>
      </w:r>
      <w:r w:rsidR="00A66904">
        <w:t xml:space="preserve"> </w:t>
      </w:r>
      <w:r w:rsidRPr="00DA21AC">
        <w:t>adopté</w:t>
      </w:r>
      <w:r w:rsidR="00A66904">
        <w:t xml:space="preserve"> </w:t>
      </w:r>
      <w:r w:rsidRPr="00DA21AC">
        <w:t>par</w:t>
      </w:r>
      <w:r w:rsidR="00A66904">
        <w:t xml:space="preserve"> </w:t>
      </w:r>
      <w:r w:rsidRPr="00DA21AC">
        <w:t>le</w:t>
      </w:r>
      <w:r w:rsidR="00A66904">
        <w:t xml:space="preserve"> </w:t>
      </w:r>
      <w:r w:rsidRPr="00DA21AC">
        <w:t>comité</w:t>
      </w:r>
      <w:r w:rsidR="00A66904">
        <w:t xml:space="preserve"> </w:t>
      </w:r>
      <w:r w:rsidRPr="00DA21AC">
        <w:t>directeur</w:t>
      </w:r>
      <w:r w:rsidR="00A66904">
        <w:t xml:space="preserve"> </w:t>
      </w:r>
      <w:r w:rsidRPr="00DA21AC">
        <w:t>réunit, à</w:t>
      </w:r>
      <w:r w:rsidR="00A66904">
        <w:t xml:space="preserve"> </w:t>
      </w:r>
      <w:proofErr w:type="spellStart"/>
      <w:r w:rsidRPr="00DA21AC">
        <w:t>Saint-flour</w:t>
      </w:r>
      <w:proofErr w:type="spellEnd"/>
      <w:r w:rsidR="00A66904">
        <w:t xml:space="preserve">, </w:t>
      </w:r>
      <w:r w:rsidRPr="00DA21AC">
        <w:t>le</w:t>
      </w:r>
      <w:r w:rsidR="00A66904">
        <w:t xml:space="preserve"> 30 mai 2025</w:t>
      </w:r>
      <w:r w:rsidRPr="00DA21AC">
        <w:t>, sous la présidence de Mme MANY Marie Laurence.</w:t>
      </w:r>
    </w:p>
    <w:p w:rsidR="00FC4296" w:rsidRPr="00DA21AC" w:rsidRDefault="00FC4296">
      <w:pPr>
        <w:pStyle w:val="Corpsdetexte"/>
      </w:pPr>
    </w:p>
    <w:p w:rsidR="00FC4296" w:rsidRPr="00DA21AC" w:rsidRDefault="00FC4296">
      <w:pPr>
        <w:pStyle w:val="Corpsdetexte"/>
      </w:pPr>
    </w:p>
    <w:p w:rsidR="00FC4296" w:rsidRDefault="002E1E93">
      <w:pPr>
        <w:pStyle w:val="Titre21"/>
        <w:tabs>
          <w:tab w:val="left" w:pos="5107"/>
        </w:tabs>
        <w:spacing w:before="0"/>
        <w:ind w:left="854"/>
        <w:rPr>
          <w:spacing w:val="-10"/>
        </w:rPr>
      </w:pPr>
      <w:r w:rsidRPr="00DA21AC">
        <w:t>La</w:t>
      </w:r>
      <w:r w:rsidR="00A66904">
        <w:t xml:space="preserve"> Présidente,</w:t>
      </w:r>
    </w:p>
    <w:p w:rsidR="00A66904" w:rsidRPr="00DA21AC" w:rsidRDefault="00A66904">
      <w:pPr>
        <w:pStyle w:val="Titre21"/>
        <w:tabs>
          <w:tab w:val="left" w:pos="5107"/>
        </w:tabs>
        <w:spacing w:before="0"/>
        <w:ind w:left="854"/>
      </w:pPr>
    </w:p>
    <w:p w:rsidR="00FC4296" w:rsidRDefault="002E1E93">
      <w:pPr>
        <w:pStyle w:val="Corpsdetexte"/>
        <w:tabs>
          <w:tab w:val="left" w:pos="5107"/>
        </w:tabs>
        <w:ind w:left="854"/>
        <w:rPr>
          <w:spacing w:val="-2"/>
        </w:rPr>
      </w:pPr>
      <w:r w:rsidRPr="00DA21AC">
        <w:t>MANY</w:t>
      </w:r>
      <w:r w:rsidR="00A66904">
        <w:t xml:space="preserve"> </w:t>
      </w:r>
      <w:r w:rsidRPr="00DA21AC">
        <w:t>Marie</w:t>
      </w:r>
      <w:r w:rsidRPr="00DA21AC">
        <w:rPr>
          <w:spacing w:val="-2"/>
        </w:rPr>
        <w:t xml:space="preserve"> Laurence</w:t>
      </w:r>
    </w:p>
    <w:p w:rsidR="00A66904" w:rsidRDefault="00A66904">
      <w:pPr>
        <w:pStyle w:val="Corpsdetexte"/>
        <w:tabs>
          <w:tab w:val="left" w:pos="5107"/>
        </w:tabs>
        <w:ind w:left="854"/>
        <w:rPr>
          <w:spacing w:val="-2"/>
        </w:rPr>
      </w:pPr>
    </w:p>
    <w:p w:rsidR="00A66904" w:rsidRPr="00DA21AC" w:rsidRDefault="00A66904">
      <w:pPr>
        <w:pStyle w:val="Corpsdetexte"/>
        <w:tabs>
          <w:tab w:val="left" w:pos="5107"/>
        </w:tabs>
        <w:ind w:left="854"/>
      </w:pPr>
    </w:p>
    <w:p w:rsidR="00FC4296" w:rsidRDefault="00FC4296">
      <w:pPr>
        <w:pStyle w:val="Corpsdetexte"/>
        <w:tabs>
          <w:tab w:val="left" w:pos="5107"/>
        </w:tabs>
        <w:ind w:left="854"/>
      </w:pPr>
    </w:p>
    <w:sectPr w:rsidR="00FC4296" w:rsidSect="00FC4296">
      <w:pgSz w:w="11900" w:h="16840"/>
      <w:pgMar w:top="1580" w:right="708" w:bottom="1280" w:left="1700" w:header="851" w:footer="10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904" w:rsidRDefault="00A66904" w:rsidP="00FC4296">
      <w:r>
        <w:separator/>
      </w:r>
    </w:p>
  </w:endnote>
  <w:endnote w:type="continuationSeparator" w:id="1">
    <w:p w:rsidR="00A66904" w:rsidRDefault="00A66904" w:rsidP="00FC42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904" w:rsidRDefault="00A66904">
    <w:pPr>
      <w:pStyle w:val="Corpsdetexte"/>
      <w:spacing w:line="14" w:lineRule="auto"/>
    </w:pPr>
    <w:r>
      <w:pict>
        <v:shapetype id="_x0000_t202" coordsize="21600,21600" o:spt="202" path="m,l,21600r21600,l21600,xe">
          <v:stroke joinstyle="miter"/>
          <v:path gradientshapeok="t" o:connecttype="rect"/>
        </v:shapetype>
        <v:shape id="docshape2" o:spid="_x0000_s1026" type="#_x0000_t202" style="position:absolute;margin-left:519.9pt;margin-top:776.45pt;width:34.05pt;height:10.95pt;z-index:-15825408;mso-position-horizontal-relative:page;mso-position-vertical-relative:page" filled="f" stroked="f">
          <v:textbox inset="0,0,0,0">
            <w:txbxContent>
              <w:p w:rsidR="00A66904" w:rsidRDefault="00A66904">
                <w:pPr>
                  <w:spacing w:before="14"/>
                  <w:ind w:left="20"/>
                  <w:rPr>
                    <w:sz w:val="16"/>
                  </w:rPr>
                </w:pPr>
                <w:r>
                  <w:rPr>
                    <w:sz w:val="16"/>
                  </w:rPr>
                  <w:t>Page</w:t>
                </w:r>
                <w:r>
                  <w:rPr>
                    <w:spacing w:val="-5"/>
                    <w:sz w:val="16"/>
                  </w:rPr>
                  <w:fldChar w:fldCharType="begin"/>
                </w:r>
                <w:r>
                  <w:rPr>
                    <w:spacing w:val="-5"/>
                    <w:sz w:val="16"/>
                  </w:rPr>
                  <w:instrText xml:space="preserve"> PAGE </w:instrText>
                </w:r>
                <w:r>
                  <w:rPr>
                    <w:spacing w:val="-5"/>
                    <w:sz w:val="16"/>
                  </w:rPr>
                  <w:fldChar w:fldCharType="separate"/>
                </w:r>
                <w:r w:rsidR="00602FBF">
                  <w:rPr>
                    <w:noProof/>
                    <w:spacing w:val="-5"/>
                    <w:sz w:val="16"/>
                  </w:rPr>
                  <w:t>4</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sidR="00602FBF">
                  <w:rPr>
                    <w:noProof/>
                    <w:spacing w:val="-5"/>
                    <w:sz w:val="16"/>
                  </w:rPr>
                  <w:t>5</w:t>
                </w:r>
                <w:r>
                  <w:rPr>
                    <w:spacing w:val="-5"/>
                    <w:sz w:val="16"/>
                  </w:rPr>
                  <w:fldChar w:fldCharType="end"/>
                </w:r>
              </w:p>
            </w:txbxContent>
          </v:textbox>
          <w10:wrap anchorx="page" anchory="page"/>
        </v:shape>
      </w:pict>
    </w:r>
    <w:r>
      <w:pict>
        <v:shape id="docshape3" o:spid="_x0000_s1025" type="#_x0000_t202" style="position:absolute;margin-left:199.2pt;margin-top:785.7pt;width:211.25pt;height:20.4pt;z-index:-15824896;mso-position-horizontal-relative:page;mso-position-vertical-relative:page" filled="f" stroked="f">
          <v:textbox inset="0,0,0,0">
            <w:txbxContent>
              <w:p w:rsidR="00A66904" w:rsidRDefault="00A66904">
                <w:pPr>
                  <w:spacing w:before="19"/>
                  <w:ind w:left="34" w:right="18" w:hanging="14"/>
                  <w:rPr>
                    <w:sz w:val="16"/>
                  </w:rPr>
                </w:pPr>
                <w:r>
                  <w:rPr>
                    <w:color w:val="0000FF"/>
                    <w:w w:val="80"/>
                    <w:sz w:val="16"/>
                  </w:rPr>
                  <w:t xml:space="preserve">Siège social: OMJS - 10, avenue de </w:t>
                </w:r>
                <w:proofErr w:type="spellStart"/>
                <w:r>
                  <w:rPr>
                    <w:color w:val="0000FF"/>
                    <w:w w:val="80"/>
                    <w:sz w:val="16"/>
                  </w:rPr>
                  <w:t>Besserette</w:t>
                </w:r>
                <w:proofErr w:type="spellEnd"/>
                <w:r>
                  <w:rPr>
                    <w:color w:val="0000FF"/>
                    <w:w w:val="80"/>
                    <w:sz w:val="16"/>
                  </w:rPr>
                  <w:t xml:space="preserve"> - 15100 SAINT-FLOURSIRET:92092222600013-APE:9312Z-Site:</w:t>
                </w:r>
                <w:hyperlink r:id="rId1">
                  <w:r>
                    <w:rPr>
                      <w:color w:val="0000FF"/>
                      <w:w w:val="80"/>
                      <w:sz w:val="16"/>
                    </w:rPr>
                    <w:t>www.sanflo-</w:t>
                  </w:r>
                  <w:r>
                    <w:rPr>
                      <w:color w:val="0000FF"/>
                      <w:spacing w:val="-2"/>
                      <w:w w:val="80"/>
                      <w:sz w:val="16"/>
                    </w:rPr>
                    <w:t>basket.fr</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904" w:rsidRDefault="00A66904" w:rsidP="00FC4296">
      <w:r>
        <w:separator/>
      </w:r>
    </w:p>
  </w:footnote>
  <w:footnote w:type="continuationSeparator" w:id="1">
    <w:p w:rsidR="00A66904" w:rsidRDefault="00A66904" w:rsidP="00FC42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904" w:rsidRDefault="00A66904">
    <w:pPr>
      <w:pStyle w:val="Corpsdetexte"/>
      <w:spacing w:line="14" w:lineRule="auto"/>
    </w:pPr>
    <w:r>
      <w:pict>
        <v:shapetype id="_x0000_t202" coordsize="21600,21600" o:spt="202" path="m,l,21600r21600,l21600,xe">
          <v:stroke joinstyle="miter"/>
          <v:path gradientshapeok="t" o:connecttype="rect"/>
        </v:shapetype>
        <v:shape id="docshape1" o:spid="_x0000_s1027" type="#_x0000_t202" style="position:absolute;margin-left:173.7pt;margin-top:41.55pt;width:262.3pt;height:38.75pt;z-index:-15825920;mso-position-horizontal-relative:page;mso-position-vertical-relative:page" filled="f" stroked="f">
          <v:textbox inset="0,0,0,0">
            <w:txbxContent>
              <w:p w:rsidR="00A66904" w:rsidRDefault="00A66904">
                <w:pPr>
                  <w:spacing w:before="18"/>
                  <w:ind w:left="20"/>
                  <w:rPr>
                    <w:rFonts w:ascii="Arial"/>
                    <w:b/>
                    <w:sz w:val="40"/>
                  </w:rPr>
                </w:pPr>
                <w:r>
                  <w:rPr>
                    <w:rFonts w:ascii="Arial"/>
                    <w:b/>
                    <w:color w:val="0000FF"/>
                    <w:w w:val="80"/>
                    <w:sz w:val="64"/>
                  </w:rPr>
                  <w:t>S</w:t>
                </w:r>
                <w:r>
                  <w:rPr>
                    <w:rFonts w:ascii="Arial"/>
                    <w:b/>
                    <w:w w:val="80"/>
                    <w:sz w:val="40"/>
                  </w:rPr>
                  <w:t>ANFLORAINE</w:t>
                </w:r>
                <w:r>
                  <w:rPr>
                    <w:rFonts w:ascii="Arial"/>
                    <w:b/>
                    <w:color w:val="0000FF"/>
                    <w:w w:val="80"/>
                    <w:sz w:val="64"/>
                  </w:rPr>
                  <w:t>B</w:t>
                </w:r>
                <w:r>
                  <w:rPr>
                    <w:rFonts w:ascii="Arial"/>
                    <w:b/>
                    <w:w w:val="80"/>
                    <w:sz w:val="40"/>
                  </w:rPr>
                  <w:t>ASKET-</w:t>
                </w:r>
                <w:r>
                  <w:rPr>
                    <w:rFonts w:ascii="Arial"/>
                    <w:b/>
                    <w:color w:val="0000FF"/>
                    <w:spacing w:val="-4"/>
                    <w:w w:val="80"/>
                    <w:sz w:val="64"/>
                  </w:rPr>
                  <w:t>B</w:t>
                </w:r>
                <w:r>
                  <w:rPr>
                    <w:rFonts w:ascii="Arial"/>
                    <w:b/>
                    <w:spacing w:val="-4"/>
                    <w:w w:val="80"/>
                    <w:sz w:val="40"/>
                  </w:rPr>
                  <w:t>ALL</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B0DC3"/>
    <w:multiLevelType w:val="hybridMultilevel"/>
    <w:tmpl w:val="603E9CE2"/>
    <w:lvl w:ilvl="0" w:tplc="61D819F6">
      <w:numFmt w:val="bullet"/>
      <w:lvlText w:val=""/>
      <w:lvlJc w:val="left"/>
      <w:pPr>
        <w:ind w:left="720" w:hanging="360"/>
      </w:pPr>
      <w:rPr>
        <w:rFonts w:ascii="Symbol" w:eastAsia="Arial MT" w:hAnsi="Symbol" w:cs="Arial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5D55959"/>
    <w:multiLevelType w:val="hybridMultilevel"/>
    <w:tmpl w:val="2EA6FE90"/>
    <w:lvl w:ilvl="0" w:tplc="ACFE1146">
      <w:numFmt w:val="bullet"/>
      <w:lvlText w:val="-"/>
      <w:lvlJc w:val="left"/>
      <w:pPr>
        <w:ind w:left="386" w:hanging="360"/>
      </w:pPr>
      <w:rPr>
        <w:rFonts w:ascii="Arial" w:eastAsia="Arial MT" w:hAnsi="Arial" w:cs="Arial" w:hint="default"/>
      </w:rPr>
    </w:lvl>
    <w:lvl w:ilvl="1" w:tplc="040C0003" w:tentative="1">
      <w:start w:val="1"/>
      <w:numFmt w:val="bullet"/>
      <w:lvlText w:val="o"/>
      <w:lvlJc w:val="left"/>
      <w:pPr>
        <w:ind w:left="1106" w:hanging="360"/>
      </w:pPr>
      <w:rPr>
        <w:rFonts w:ascii="Courier New" w:hAnsi="Courier New" w:cs="Courier New" w:hint="default"/>
      </w:rPr>
    </w:lvl>
    <w:lvl w:ilvl="2" w:tplc="040C0005" w:tentative="1">
      <w:start w:val="1"/>
      <w:numFmt w:val="bullet"/>
      <w:lvlText w:val=""/>
      <w:lvlJc w:val="left"/>
      <w:pPr>
        <w:ind w:left="1826" w:hanging="360"/>
      </w:pPr>
      <w:rPr>
        <w:rFonts w:ascii="Wingdings" w:hAnsi="Wingdings" w:hint="default"/>
      </w:rPr>
    </w:lvl>
    <w:lvl w:ilvl="3" w:tplc="040C0001" w:tentative="1">
      <w:start w:val="1"/>
      <w:numFmt w:val="bullet"/>
      <w:lvlText w:val=""/>
      <w:lvlJc w:val="left"/>
      <w:pPr>
        <w:ind w:left="2546" w:hanging="360"/>
      </w:pPr>
      <w:rPr>
        <w:rFonts w:ascii="Symbol" w:hAnsi="Symbol" w:hint="default"/>
      </w:rPr>
    </w:lvl>
    <w:lvl w:ilvl="4" w:tplc="040C0003" w:tentative="1">
      <w:start w:val="1"/>
      <w:numFmt w:val="bullet"/>
      <w:lvlText w:val="o"/>
      <w:lvlJc w:val="left"/>
      <w:pPr>
        <w:ind w:left="3266" w:hanging="360"/>
      </w:pPr>
      <w:rPr>
        <w:rFonts w:ascii="Courier New" w:hAnsi="Courier New" w:cs="Courier New" w:hint="default"/>
      </w:rPr>
    </w:lvl>
    <w:lvl w:ilvl="5" w:tplc="040C0005" w:tentative="1">
      <w:start w:val="1"/>
      <w:numFmt w:val="bullet"/>
      <w:lvlText w:val=""/>
      <w:lvlJc w:val="left"/>
      <w:pPr>
        <w:ind w:left="3986" w:hanging="360"/>
      </w:pPr>
      <w:rPr>
        <w:rFonts w:ascii="Wingdings" w:hAnsi="Wingdings" w:hint="default"/>
      </w:rPr>
    </w:lvl>
    <w:lvl w:ilvl="6" w:tplc="040C0001" w:tentative="1">
      <w:start w:val="1"/>
      <w:numFmt w:val="bullet"/>
      <w:lvlText w:val=""/>
      <w:lvlJc w:val="left"/>
      <w:pPr>
        <w:ind w:left="4706" w:hanging="360"/>
      </w:pPr>
      <w:rPr>
        <w:rFonts w:ascii="Symbol" w:hAnsi="Symbol" w:hint="default"/>
      </w:rPr>
    </w:lvl>
    <w:lvl w:ilvl="7" w:tplc="040C0003" w:tentative="1">
      <w:start w:val="1"/>
      <w:numFmt w:val="bullet"/>
      <w:lvlText w:val="o"/>
      <w:lvlJc w:val="left"/>
      <w:pPr>
        <w:ind w:left="5426" w:hanging="360"/>
      </w:pPr>
      <w:rPr>
        <w:rFonts w:ascii="Courier New" w:hAnsi="Courier New" w:cs="Courier New" w:hint="default"/>
      </w:rPr>
    </w:lvl>
    <w:lvl w:ilvl="8" w:tplc="040C0005" w:tentative="1">
      <w:start w:val="1"/>
      <w:numFmt w:val="bullet"/>
      <w:lvlText w:val=""/>
      <w:lvlJc w:val="left"/>
      <w:pPr>
        <w:ind w:left="6146" w:hanging="360"/>
      </w:pPr>
      <w:rPr>
        <w:rFonts w:ascii="Wingdings" w:hAnsi="Wingdings" w:hint="default"/>
      </w:rPr>
    </w:lvl>
  </w:abstractNum>
  <w:abstractNum w:abstractNumId="2">
    <w:nsid w:val="663976D8"/>
    <w:multiLevelType w:val="hybridMultilevel"/>
    <w:tmpl w:val="202EE6DA"/>
    <w:lvl w:ilvl="0" w:tplc="C634731C">
      <w:numFmt w:val="bullet"/>
      <w:lvlText w:val="•"/>
      <w:lvlJc w:val="left"/>
      <w:pPr>
        <w:ind w:left="1574" w:hanging="360"/>
      </w:pPr>
      <w:rPr>
        <w:rFonts w:ascii="Trebuchet MS" w:eastAsia="Trebuchet MS" w:hAnsi="Trebuchet MS" w:cs="Trebuchet MS" w:hint="default"/>
        <w:b w:val="0"/>
        <w:bCs w:val="0"/>
        <w:i w:val="0"/>
        <w:iCs w:val="0"/>
        <w:spacing w:val="0"/>
        <w:w w:val="67"/>
        <w:sz w:val="20"/>
        <w:szCs w:val="20"/>
        <w:lang w:val="fr-FR" w:eastAsia="en-US" w:bidi="ar-SA"/>
      </w:rPr>
    </w:lvl>
    <w:lvl w:ilvl="1" w:tplc="6C381E2E">
      <w:numFmt w:val="bullet"/>
      <w:lvlText w:val="•"/>
      <w:lvlJc w:val="left"/>
      <w:pPr>
        <w:ind w:left="2371" w:hanging="360"/>
      </w:pPr>
      <w:rPr>
        <w:rFonts w:hint="default"/>
        <w:lang w:val="fr-FR" w:eastAsia="en-US" w:bidi="ar-SA"/>
      </w:rPr>
    </w:lvl>
    <w:lvl w:ilvl="2" w:tplc="0B24EA12">
      <w:numFmt w:val="bullet"/>
      <w:lvlText w:val="•"/>
      <w:lvlJc w:val="left"/>
      <w:pPr>
        <w:ind w:left="3162" w:hanging="360"/>
      </w:pPr>
      <w:rPr>
        <w:rFonts w:hint="default"/>
        <w:lang w:val="fr-FR" w:eastAsia="en-US" w:bidi="ar-SA"/>
      </w:rPr>
    </w:lvl>
    <w:lvl w:ilvl="3" w:tplc="57F24506">
      <w:numFmt w:val="bullet"/>
      <w:lvlText w:val="•"/>
      <w:lvlJc w:val="left"/>
      <w:pPr>
        <w:ind w:left="3953" w:hanging="360"/>
      </w:pPr>
      <w:rPr>
        <w:rFonts w:hint="default"/>
        <w:lang w:val="fr-FR" w:eastAsia="en-US" w:bidi="ar-SA"/>
      </w:rPr>
    </w:lvl>
    <w:lvl w:ilvl="4" w:tplc="8DC8C3DE">
      <w:numFmt w:val="bullet"/>
      <w:lvlText w:val="•"/>
      <w:lvlJc w:val="left"/>
      <w:pPr>
        <w:ind w:left="4744" w:hanging="360"/>
      </w:pPr>
      <w:rPr>
        <w:rFonts w:hint="default"/>
        <w:lang w:val="fr-FR" w:eastAsia="en-US" w:bidi="ar-SA"/>
      </w:rPr>
    </w:lvl>
    <w:lvl w:ilvl="5" w:tplc="D1FC32DA">
      <w:numFmt w:val="bullet"/>
      <w:lvlText w:val="•"/>
      <w:lvlJc w:val="left"/>
      <w:pPr>
        <w:ind w:left="5536" w:hanging="360"/>
      </w:pPr>
      <w:rPr>
        <w:rFonts w:hint="default"/>
        <w:lang w:val="fr-FR" w:eastAsia="en-US" w:bidi="ar-SA"/>
      </w:rPr>
    </w:lvl>
    <w:lvl w:ilvl="6" w:tplc="47A2666C">
      <w:numFmt w:val="bullet"/>
      <w:lvlText w:val="•"/>
      <w:lvlJc w:val="left"/>
      <w:pPr>
        <w:ind w:left="6327" w:hanging="360"/>
      </w:pPr>
      <w:rPr>
        <w:rFonts w:hint="default"/>
        <w:lang w:val="fr-FR" w:eastAsia="en-US" w:bidi="ar-SA"/>
      </w:rPr>
    </w:lvl>
    <w:lvl w:ilvl="7" w:tplc="CEAAF34C">
      <w:numFmt w:val="bullet"/>
      <w:lvlText w:val="•"/>
      <w:lvlJc w:val="left"/>
      <w:pPr>
        <w:ind w:left="7118" w:hanging="360"/>
      </w:pPr>
      <w:rPr>
        <w:rFonts w:hint="default"/>
        <w:lang w:val="fr-FR" w:eastAsia="en-US" w:bidi="ar-SA"/>
      </w:rPr>
    </w:lvl>
    <w:lvl w:ilvl="8" w:tplc="383837A2">
      <w:numFmt w:val="bullet"/>
      <w:lvlText w:val="•"/>
      <w:lvlJc w:val="left"/>
      <w:pPr>
        <w:ind w:left="7909" w:hanging="360"/>
      </w:pPr>
      <w:rPr>
        <w:rFonts w:hint="default"/>
        <w:lang w:val="fr-FR" w:eastAsia="en-US" w:bidi="ar-SA"/>
      </w:rPr>
    </w:lvl>
  </w:abstractNum>
  <w:abstractNum w:abstractNumId="3">
    <w:nsid w:val="71952ECB"/>
    <w:multiLevelType w:val="hybridMultilevel"/>
    <w:tmpl w:val="20DE3FC8"/>
    <w:lvl w:ilvl="0" w:tplc="64FA45CE">
      <w:numFmt w:val="bullet"/>
      <w:lvlText w:val="▪"/>
      <w:lvlJc w:val="left"/>
      <w:pPr>
        <w:ind w:left="1586" w:hanging="360"/>
      </w:pPr>
      <w:rPr>
        <w:rFonts w:ascii="Trebuchet MS" w:eastAsia="Trebuchet MS" w:hAnsi="Trebuchet MS" w:cs="Trebuchet MS" w:hint="default"/>
        <w:b w:val="0"/>
        <w:bCs w:val="0"/>
        <w:i w:val="0"/>
        <w:iCs w:val="0"/>
        <w:spacing w:val="0"/>
        <w:w w:val="210"/>
        <w:sz w:val="20"/>
        <w:szCs w:val="20"/>
        <w:lang w:val="fr-FR" w:eastAsia="en-US" w:bidi="ar-SA"/>
      </w:rPr>
    </w:lvl>
    <w:lvl w:ilvl="1" w:tplc="86AE6760">
      <w:numFmt w:val="bullet"/>
      <w:lvlText w:val="•"/>
      <w:lvlJc w:val="left"/>
      <w:pPr>
        <w:ind w:left="2371" w:hanging="360"/>
      </w:pPr>
      <w:rPr>
        <w:rFonts w:hint="default"/>
        <w:lang w:val="fr-FR" w:eastAsia="en-US" w:bidi="ar-SA"/>
      </w:rPr>
    </w:lvl>
    <w:lvl w:ilvl="2" w:tplc="6AEC3BD4">
      <w:numFmt w:val="bullet"/>
      <w:lvlText w:val="•"/>
      <w:lvlJc w:val="left"/>
      <w:pPr>
        <w:ind w:left="3162" w:hanging="360"/>
      </w:pPr>
      <w:rPr>
        <w:rFonts w:hint="default"/>
        <w:lang w:val="fr-FR" w:eastAsia="en-US" w:bidi="ar-SA"/>
      </w:rPr>
    </w:lvl>
    <w:lvl w:ilvl="3" w:tplc="8280F8AA">
      <w:numFmt w:val="bullet"/>
      <w:lvlText w:val="•"/>
      <w:lvlJc w:val="left"/>
      <w:pPr>
        <w:ind w:left="3953" w:hanging="360"/>
      </w:pPr>
      <w:rPr>
        <w:rFonts w:hint="default"/>
        <w:lang w:val="fr-FR" w:eastAsia="en-US" w:bidi="ar-SA"/>
      </w:rPr>
    </w:lvl>
    <w:lvl w:ilvl="4" w:tplc="3B582AAE">
      <w:numFmt w:val="bullet"/>
      <w:lvlText w:val="•"/>
      <w:lvlJc w:val="left"/>
      <w:pPr>
        <w:ind w:left="4744" w:hanging="360"/>
      </w:pPr>
      <w:rPr>
        <w:rFonts w:hint="default"/>
        <w:lang w:val="fr-FR" w:eastAsia="en-US" w:bidi="ar-SA"/>
      </w:rPr>
    </w:lvl>
    <w:lvl w:ilvl="5" w:tplc="B38C97EE">
      <w:numFmt w:val="bullet"/>
      <w:lvlText w:val="•"/>
      <w:lvlJc w:val="left"/>
      <w:pPr>
        <w:ind w:left="5536" w:hanging="360"/>
      </w:pPr>
      <w:rPr>
        <w:rFonts w:hint="default"/>
        <w:lang w:val="fr-FR" w:eastAsia="en-US" w:bidi="ar-SA"/>
      </w:rPr>
    </w:lvl>
    <w:lvl w:ilvl="6" w:tplc="17DC954E">
      <w:numFmt w:val="bullet"/>
      <w:lvlText w:val="•"/>
      <w:lvlJc w:val="left"/>
      <w:pPr>
        <w:ind w:left="6327" w:hanging="360"/>
      </w:pPr>
      <w:rPr>
        <w:rFonts w:hint="default"/>
        <w:lang w:val="fr-FR" w:eastAsia="en-US" w:bidi="ar-SA"/>
      </w:rPr>
    </w:lvl>
    <w:lvl w:ilvl="7" w:tplc="45089D7E">
      <w:numFmt w:val="bullet"/>
      <w:lvlText w:val="•"/>
      <w:lvlJc w:val="left"/>
      <w:pPr>
        <w:ind w:left="7118" w:hanging="360"/>
      </w:pPr>
      <w:rPr>
        <w:rFonts w:hint="default"/>
        <w:lang w:val="fr-FR" w:eastAsia="en-US" w:bidi="ar-SA"/>
      </w:rPr>
    </w:lvl>
    <w:lvl w:ilvl="8" w:tplc="7C5A2528">
      <w:numFmt w:val="bullet"/>
      <w:lvlText w:val="•"/>
      <w:lvlJc w:val="left"/>
      <w:pPr>
        <w:ind w:left="7909" w:hanging="360"/>
      </w:pPr>
      <w:rPr>
        <w:rFonts w:hint="default"/>
        <w:lang w:val="fr-FR"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0"/>
    <w:footnote w:id="1"/>
  </w:footnotePr>
  <w:endnotePr>
    <w:endnote w:id="0"/>
    <w:endnote w:id="1"/>
  </w:endnotePr>
  <w:compat>
    <w:ulTrailSpace/>
    <w:shapeLayoutLikeWW8/>
    <w:useFELayout/>
  </w:compat>
  <w:rsids>
    <w:rsidRoot w:val="00FC4296"/>
    <w:rsid w:val="001B5E33"/>
    <w:rsid w:val="001F741E"/>
    <w:rsid w:val="002563F5"/>
    <w:rsid w:val="002E1E93"/>
    <w:rsid w:val="002F145D"/>
    <w:rsid w:val="00335823"/>
    <w:rsid w:val="006016DB"/>
    <w:rsid w:val="00602FBF"/>
    <w:rsid w:val="007635C1"/>
    <w:rsid w:val="009D1211"/>
    <w:rsid w:val="00A66904"/>
    <w:rsid w:val="00CD20A2"/>
    <w:rsid w:val="00DA21AC"/>
    <w:rsid w:val="00EB6B75"/>
    <w:rsid w:val="00F27573"/>
    <w:rsid w:val="00FB2F73"/>
    <w:rsid w:val="00FC4296"/>
    <w:rsid w:val="00FD7E6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4296"/>
    <w:rPr>
      <w:rFonts w:ascii="Arial MT" w:eastAsia="Arial MT" w:hAnsi="Arial MT" w:cs="Arial M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FC4296"/>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C4296"/>
    <w:rPr>
      <w:sz w:val="20"/>
      <w:szCs w:val="20"/>
    </w:rPr>
  </w:style>
  <w:style w:type="paragraph" w:customStyle="1" w:styleId="Titre11">
    <w:name w:val="Titre 11"/>
    <w:basedOn w:val="Normal"/>
    <w:uiPriority w:val="1"/>
    <w:qFormat/>
    <w:rsid w:val="00FC4296"/>
    <w:pPr>
      <w:spacing w:before="137"/>
      <w:ind w:right="726"/>
      <w:jc w:val="center"/>
      <w:outlineLvl w:val="1"/>
    </w:pPr>
    <w:rPr>
      <w:rFonts w:ascii="Arial" w:eastAsia="Arial" w:hAnsi="Arial" w:cs="Arial"/>
      <w:b/>
      <w:bCs/>
    </w:rPr>
  </w:style>
  <w:style w:type="paragraph" w:customStyle="1" w:styleId="Titre21">
    <w:name w:val="Titre 21"/>
    <w:basedOn w:val="Normal"/>
    <w:uiPriority w:val="1"/>
    <w:qFormat/>
    <w:rsid w:val="00FC4296"/>
    <w:pPr>
      <w:spacing w:before="138"/>
      <w:ind w:left="145"/>
      <w:outlineLvl w:val="2"/>
    </w:pPr>
    <w:rPr>
      <w:rFonts w:ascii="Arial" w:eastAsia="Arial" w:hAnsi="Arial" w:cs="Arial"/>
      <w:b/>
      <w:bCs/>
      <w:sz w:val="20"/>
      <w:szCs w:val="20"/>
    </w:rPr>
  </w:style>
  <w:style w:type="paragraph" w:styleId="Titre">
    <w:name w:val="Title"/>
    <w:basedOn w:val="Normal"/>
    <w:uiPriority w:val="1"/>
    <w:qFormat/>
    <w:rsid w:val="00FC4296"/>
    <w:pPr>
      <w:spacing w:before="18"/>
      <w:ind w:left="20"/>
    </w:pPr>
    <w:rPr>
      <w:rFonts w:ascii="Arial" w:eastAsia="Arial" w:hAnsi="Arial" w:cs="Arial"/>
      <w:b/>
      <w:bCs/>
      <w:sz w:val="40"/>
      <w:szCs w:val="40"/>
    </w:rPr>
  </w:style>
  <w:style w:type="paragraph" w:styleId="Paragraphedeliste">
    <w:name w:val="List Paragraph"/>
    <w:basedOn w:val="Normal"/>
    <w:uiPriority w:val="1"/>
    <w:qFormat/>
    <w:rsid w:val="00FC4296"/>
    <w:pPr>
      <w:spacing w:before="2"/>
      <w:ind w:left="1573" w:hanging="360"/>
    </w:pPr>
  </w:style>
  <w:style w:type="paragraph" w:customStyle="1" w:styleId="TableParagraph">
    <w:name w:val="Table Paragraph"/>
    <w:basedOn w:val="Normal"/>
    <w:uiPriority w:val="1"/>
    <w:qFormat/>
    <w:rsid w:val="00FC4296"/>
  </w:style>
  <w:style w:type="character" w:customStyle="1" w:styleId="CorpsdetexteCar">
    <w:name w:val="Corps de texte Car"/>
    <w:basedOn w:val="Policepardfaut"/>
    <w:link w:val="Corpsdetexte"/>
    <w:uiPriority w:val="1"/>
    <w:rsid w:val="00335823"/>
    <w:rPr>
      <w:rFonts w:ascii="Arial MT" w:eastAsia="Arial MT" w:hAnsi="Arial MT" w:cs="Arial MT"/>
      <w:sz w:val="20"/>
      <w:szCs w:val="20"/>
      <w:lang w:val="fr-FR"/>
    </w:rPr>
  </w:style>
  <w:style w:type="paragraph" w:styleId="En-tte">
    <w:name w:val="header"/>
    <w:basedOn w:val="Normal"/>
    <w:link w:val="En-tteCar"/>
    <w:uiPriority w:val="99"/>
    <w:semiHidden/>
    <w:unhideWhenUsed/>
    <w:rsid w:val="00602FBF"/>
    <w:pPr>
      <w:tabs>
        <w:tab w:val="center" w:pos="4536"/>
        <w:tab w:val="right" w:pos="9072"/>
      </w:tabs>
    </w:pPr>
  </w:style>
  <w:style w:type="character" w:customStyle="1" w:styleId="En-tteCar">
    <w:name w:val="En-tête Car"/>
    <w:basedOn w:val="Policepardfaut"/>
    <w:link w:val="En-tte"/>
    <w:uiPriority w:val="99"/>
    <w:semiHidden/>
    <w:rsid w:val="00602FBF"/>
    <w:rPr>
      <w:rFonts w:ascii="Arial MT" w:eastAsia="Arial MT" w:hAnsi="Arial MT" w:cs="Arial MT"/>
      <w:lang w:val="fr-FR"/>
    </w:rPr>
  </w:style>
  <w:style w:type="paragraph" w:styleId="Pieddepage">
    <w:name w:val="footer"/>
    <w:basedOn w:val="Normal"/>
    <w:link w:val="PieddepageCar"/>
    <w:uiPriority w:val="99"/>
    <w:semiHidden/>
    <w:unhideWhenUsed/>
    <w:rsid w:val="00602FBF"/>
    <w:pPr>
      <w:tabs>
        <w:tab w:val="center" w:pos="4536"/>
        <w:tab w:val="right" w:pos="9072"/>
      </w:tabs>
    </w:pPr>
  </w:style>
  <w:style w:type="character" w:customStyle="1" w:styleId="PieddepageCar">
    <w:name w:val="Pied de page Car"/>
    <w:basedOn w:val="Policepardfaut"/>
    <w:link w:val="Pieddepage"/>
    <w:uiPriority w:val="99"/>
    <w:semiHidden/>
    <w:rsid w:val="00602FBF"/>
    <w:rPr>
      <w:rFonts w:ascii="Arial MT" w:eastAsia="Arial MT" w:hAnsi="Arial MT" w:cs="Arial MT"/>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nflo-baske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1625</Words>
  <Characters>8939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Quentin Bosmet</dc:creator>
  <cp:lastModifiedBy>Quentin Bosmet</cp:lastModifiedBy>
  <cp:revision>3</cp:revision>
  <dcterms:created xsi:type="dcterms:W3CDTF">2025-06-01T16:03:00Z</dcterms:created>
  <dcterms:modified xsi:type="dcterms:W3CDTF">2025-06-01T16:05:00Z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2024-07-27T00:00:00Z</vt:filetime>
  </property>
  <property fmtid="{D5CDD505-2E9C-101B-9397-08002B2CF9AE}" pid="3" name="Creator">
    <vt:lpwstr>Writer</vt:lpwstr>
  </property>
  <property fmtid="{D5CDD505-2E9C-101B-9397-08002B2CF9AE}" pid="4" name="Producer">
    <vt:lpwstr>OpenOffice 4.1.15</vt:lpwstr>
  </property>
  <property fmtid="{D5CDD505-2E9C-101B-9397-08002B2CF9AE}" pid="5" name="LastSaved">
    <vt:filetime>2024-07-27T00:00:00Z</vt:filetime>
  </property>
</Properties>
</file>